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FE" w:rsidRPr="00AF1118" w:rsidRDefault="000C13A2" w:rsidP="009B2DFE">
      <w:pPr>
        <w:autoSpaceDE/>
        <w:autoSpaceDN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</w:p>
    <w:p w:rsidR="000C13A2" w:rsidRPr="000C13A2" w:rsidRDefault="000C13A2" w:rsidP="00E93EC4">
      <w:pPr>
        <w:pStyle w:val="a9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       </w:t>
      </w:r>
    </w:p>
    <w:p w:rsidR="000C13A2" w:rsidRDefault="000C13A2" w:rsidP="000C13A2">
      <w:pPr>
        <w:pStyle w:val="a9"/>
        <w:rPr>
          <w:sz w:val="40"/>
          <w:szCs w:val="40"/>
        </w:rPr>
      </w:pPr>
    </w:p>
    <w:p w:rsidR="000C13A2" w:rsidRPr="00C34B0B" w:rsidRDefault="000C13A2" w:rsidP="000C13A2">
      <w:pPr>
        <w:pStyle w:val="a9"/>
        <w:rPr>
          <w:sz w:val="40"/>
          <w:szCs w:val="40"/>
        </w:rPr>
      </w:pPr>
      <w:r w:rsidRPr="00C34B0B">
        <w:rPr>
          <w:sz w:val="40"/>
          <w:szCs w:val="40"/>
        </w:rPr>
        <w:t>АДМИНИСТРАЦИЯ</w:t>
      </w:r>
    </w:p>
    <w:p w:rsidR="000C13A2" w:rsidRPr="00C34B0B" w:rsidRDefault="000C13A2" w:rsidP="000C13A2">
      <w:pPr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сельского поселения</w:t>
      </w:r>
      <w:r w:rsidRPr="00C34B0B">
        <w:rPr>
          <w:b w:val="0"/>
          <w:sz w:val="40"/>
          <w:szCs w:val="40"/>
        </w:rPr>
        <w:t xml:space="preserve"> «</w:t>
      </w:r>
      <w:r>
        <w:rPr>
          <w:b w:val="0"/>
          <w:sz w:val="40"/>
          <w:szCs w:val="40"/>
        </w:rPr>
        <w:t>Село Гаврики</w:t>
      </w:r>
      <w:r w:rsidRPr="00C34B0B">
        <w:rPr>
          <w:b w:val="0"/>
          <w:sz w:val="40"/>
          <w:szCs w:val="40"/>
        </w:rPr>
        <w:t>»</w:t>
      </w:r>
    </w:p>
    <w:p w:rsidR="000C13A2" w:rsidRPr="00C34B0B" w:rsidRDefault="000C13A2" w:rsidP="000C13A2">
      <w:pPr>
        <w:jc w:val="center"/>
        <w:rPr>
          <w:sz w:val="40"/>
          <w:szCs w:val="40"/>
        </w:rPr>
      </w:pPr>
      <w:r>
        <w:rPr>
          <w:b w:val="0"/>
          <w:sz w:val="36"/>
          <w:szCs w:val="36"/>
        </w:rPr>
        <w:t xml:space="preserve"> </w:t>
      </w:r>
      <w:proofErr w:type="spellStart"/>
      <w:r>
        <w:rPr>
          <w:b w:val="0"/>
          <w:sz w:val="36"/>
          <w:szCs w:val="36"/>
        </w:rPr>
        <w:t>Мещовского</w:t>
      </w:r>
      <w:proofErr w:type="spellEnd"/>
      <w:r>
        <w:rPr>
          <w:b w:val="0"/>
          <w:sz w:val="36"/>
          <w:szCs w:val="36"/>
        </w:rPr>
        <w:t xml:space="preserve"> района </w:t>
      </w:r>
      <w:r w:rsidRPr="00DD47ED">
        <w:rPr>
          <w:b w:val="0"/>
          <w:sz w:val="36"/>
          <w:szCs w:val="36"/>
        </w:rPr>
        <w:t>Калужской области</w:t>
      </w:r>
    </w:p>
    <w:p w:rsidR="000C13A2" w:rsidRPr="00D160F7" w:rsidRDefault="000C13A2" w:rsidP="000C13A2">
      <w:pPr>
        <w:jc w:val="center"/>
        <w:rPr>
          <w:b w:val="0"/>
          <w:sz w:val="30"/>
          <w:szCs w:val="30"/>
        </w:rPr>
      </w:pPr>
    </w:p>
    <w:p w:rsidR="000C13A2" w:rsidRPr="00692527" w:rsidRDefault="000C13A2" w:rsidP="000C13A2">
      <w:pPr>
        <w:pStyle w:val="1"/>
      </w:pPr>
      <w:r>
        <w:t xml:space="preserve"> ПОСТАНОВЛЕНИЕ</w:t>
      </w:r>
    </w:p>
    <w:p w:rsidR="000C13A2" w:rsidRDefault="000C13A2" w:rsidP="000C13A2"/>
    <w:p w:rsidR="000C13A2" w:rsidRDefault="00E93EC4" w:rsidP="000C13A2">
      <w:r w:rsidRPr="00E93EC4">
        <w:rPr>
          <w:u w:val="single"/>
        </w:rPr>
        <w:t>1</w:t>
      </w:r>
      <w:r w:rsidR="00226255">
        <w:rPr>
          <w:u w:val="single"/>
        </w:rPr>
        <w:t>4</w:t>
      </w:r>
      <w:r w:rsidRPr="00E93EC4">
        <w:rPr>
          <w:u w:val="single"/>
        </w:rPr>
        <w:t xml:space="preserve">  </w:t>
      </w:r>
      <w:r w:rsidR="00226255">
        <w:rPr>
          <w:u w:val="single"/>
        </w:rPr>
        <w:t>апреля</w:t>
      </w:r>
      <w:r w:rsidRPr="00E93EC4">
        <w:rPr>
          <w:u w:val="single"/>
        </w:rPr>
        <w:t xml:space="preserve">  201</w:t>
      </w:r>
      <w:r w:rsidR="00226255">
        <w:rPr>
          <w:u w:val="single"/>
        </w:rPr>
        <w:t>7</w:t>
      </w:r>
      <w:r w:rsidRPr="00E93EC4">
        <w:rPr>
          <w:u w:val="single"/>
        </w:rPr>
        <w:t>г.</w:t>
      </w:r>
      <w:r w:rsidR="000C13A2">
        <w:tab/>
      </w:r>
      <w:r w:rsidR="000C13A2">
        <w:tab/>
        <w:t xml:space="preserve">                  </w:t>
      </w:r>
      <w:r w:rsidR="000C13A2">
        <w:tab/>
        <w:t xml:space="preserve">            </w:t>
      </w:r>
      <w:r w:rsidR="000C13A2">
        <w:tab/>
        <w:t xml:space="preserve">           </w:t>
      </w:r>
      <w:r w:rsidR="000C13A2">
        <w:tab/>
        <w:t xml:space="preserve"> </w:t>
      </w:r>
      <w:r w:rsidR="00226255">
        <w:tab/>
      </w:r>
      <w:r w:rsidR="000C13A2">
        <w:t xml:space="preserve">      №_</w:t>
      </w:r>
      <w:r w:rsidR="00226255">
        <w:t>22</w:t>
      </w:r>
      <w:r w:rsidR="000C13A2">
        <w:t>___</w:t>
      </w:r>
    </w:p>
    <w:p w:rsidR="009B2DFE" w:rsidRPr="00AF1118" w:rsidRDefault="009B2DFE" w:rsidP="009B2DFE">
      <w:pPr>
        <w:autoSpaceDE/>
        <w:autoSpaceDN/>
        <w:rPr>
          <w:rFonts w:eastAsia="Calibri"/>
          <w:b w:val="0"/>
          <w:bCs w:val="0"/>
          <w:sz w:val="24"/>
          <w:szCs w:val="24"/>
        </w:rPr>
      </w:pPr>
    </w:p>
    <w:p w:rsidR="00C25917" w:rsidRPr="008E0F72" w:rsidRDefault="00860F73" w:rsidP="00860F73">
      <w:pPr>
        <w:pStyle w:val="a3"/>
        <w:rPr>
          <w:b/>
        </w:rPr>
      </w:pPr>
      <w:proofErr w:type="gramStart"/>
      <w:r>
        <w:rPr>
          <w:b/>
        </w:rPr>
        <w:t>«</w:t>
      </w:r>
      <w:r w:rsidRPr="008E0F72">
        <w:rPr>
          <w:b/>
        </w:rPr>
        <w:t>О</w:t>
      </w:r>
      <w:r w:rsidR="00C25917">
        <w:rPr>
          <w:b/>
        </w:rPr>
        <w:t xml:space="preserve"> включении</w:t>
      </w:r>
      <w:r w:rsidRPr="008E0F72">
        <w:rPr>
          <w:b/>
        </w:rPr>
        <w:t xml:space="preserve"> </w:t>
      </w:r>
      <w:r w:rsidR="00C25917">
        <w:rPr>
          <w:b/>
        </w:rPr>
        <w:t>нежилого здания в перечень</w:t>
      </w:r>
      <w:r w:rsidR="00C25917" w:rsidRPr="008E0F72">
        <w:rPr>
          <w:b/>
        </w:rPr>
        <w:t xml:space="preserve"> </w:t>
      </w:r>
      <w:r w:rsidRPr="008E0F72">
        <w:rPr>
          <w:b/>
        </w:rPr>
        <w:t xml:space="preserve">муниципального имущества </w:t>
      </w:r>
      <w:r>
        <w:rPr>
          <w:b/>
        </w:rPr>
        <w:t xml:space="preserve">сельского поселения </w:t>
      </w:r>
      <w:r w:rsidR="000C13A2">
        <w:rPr>
          <w:b/>
        </w:rPr>
        <w:t>«Село Гаврики»</w:t>
      </w:r>
      <w:r w:rsidRPr="008E0F72">
        <w:rPr>
          <w:b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</w:t>
      </w:r>
      <w:proofErr w:type="gramEnd"/>
      <w:r w:rsidRPr="008E0F72">
        <w:rPr>
          <w:b/>
        </w:rPr>
        <w:t xml:space="preserve"> также отчуждено на возмездной основе в собственность</w:t>
      </w:r>
      <w:r>
        <w:rPr>
          <w:b/>
        </w:rPr>
        <w:t>»</w:t>
      </w:r>
    </w:p>
    <w:p w:rsidR="00860F73" w:rsidRPr="008E0F72" w:rsidRDefault="00860F73" w:rsidP="00860F73">
      <w:pPr>
        <w:pStyle w:val="a3"/>
        <w:ind w:firstLine="708"/>
        <w:jc w:val="both"/>
        <w:rPr>
          <w:sz w:val="32"/>
          <w:szCs w:val="32"/>
        </w:rPr>
      </w:pPr>
    </w:p>
    <w:p w:rsidR="00860F73" w:rsidRPr="008E0F72" w:rsidRDefault="00860F73" w:rsidP="000C13A2">
      <w:pPr>
        <w:pStyle w:val="a3"/>
        <w:ind w:firstLine="708"/>
        <w:jc w:val="both"/>
        <w:rPr>
          <w:b/>
        </w:rPr>
      </w:pPr>
      <w:proofErr w:type="gramStart"/>
      <w:r w:rsidRPr="008E0F72">
        <w:t xml:space="preserve">В целях реализации государственной и муниципальной политики в области развития малого и среднего предпринимательства, на основании федеральных законов </w:t>
      </w:r>
      <w:hyperlink r:id="rId5" w:history="1">
        <w:r w:rsidRPr="000C13A2">
          <w:rPr>
            <w:rStyle w:val="a4"/>
            <w:color w:val="000000" w:themeColor="text1"/>
          </w:rPr>
          <w:t>от 24.07.2007 г. N 209-ФЗ</w:t>
        </w:r>
      </w:hyperlink>
      <w:r w:rsidRPr="008E0F72">
        <w:t xml:space="preserve"> "О развитии малого и среднего предпринимательства в Российской Федерации</w:t>
      </w:r>
      <w:r w:rsidRPr="000C13A2">
        <w:rPr>
          <w:color w:val="000000" w:themeColor="text1"/>
        </w:rPr>
        <w:t xml:space="preserve">", </w:t>
      </w:r>
      <w:hyperlink r:id="rId6" w:history="1">
        <w:r w:rsidRPr="000C13A2">
          <w:rPr>
            <w:rStyle w:val="a4"/>
            <w:color w:val="000000" w:themeColor="text1"/>
          </w:rPr>
          <w:t>от 22.07.2008 г. N 159-ФЗ</w:t>
        </w:r>
      </w:hyperlink>
      <w:r w:rsidRPr="008E0F72"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8E0F72">
        <w:t xml:space="preserve">, и о внесении изменений в отдельные законодательные акты Российской Федерации", в соответствии с </w:t>
      </w:r>
      <w:r>
        <w:t>Уставом</w:t>
      </w:r>
      <w:r w:rsidRPr="008E0F72">
        <w:t xml:space="preserve"> </w:t>
      </w:r>
      <w:r>
        <w:t>муниципального образования</w:t>
      </w:r>
      <w:r w:rsidRPr="008E0F72">
        <w:t xml:space="preserve"> сельского поселения</w:t>
      </w:r>
      <w:r>
        <w:t xml:space="preserve"> </w:t>
      </w:r>
      <w:r w:rsidR="000C13A2">
        <w:t>«Село Гаврики»</w:t>
      </w:r>
      <w:r w:rsidRPr="008E0F72">
        <w:t xml:space="preserve">, </w:t>
      </w:r>
      <w:bookmarkStart w:id="0" w:name="sub_1"/>
      <w:r w:rsidR="000C13A2">
        <w:t>администрация</w:t>
      </w:r>
      <w:r w:rsidRPr="008E0F72">
        <w:t xml:space="preserve"> сельского поселения</w:t>
      </w:r>
      <w:r>
        <w:t xml:space="preserve"> </w:t>
      </w:r>
      <w:r w:rsidR="000C13A2">
        <w:t>«Село Гаврики»</w:t>
      </w:r>
      <w:r w:rsidR="00C25917">
        <w:t xml:space="preserve"> </w:t>
      </w:r>
      <w:r w:rsidR="000C13A2">
        <w:rPr>
          <w:b/>
        </w:rPr>
        <w:t>ПОСТАНОВЛЯЕТ</w:t>
      </w:r>
      <w:r w:rsidRPr="008E0F72">
        <w:rPr>
          <w:b/>
        </w:rPr>
        <w:t>:</w:t>
      </w:r>
    </w:p>
    <w:p w:rsidR="00860F73" w:rsidRPr="008E0F72" w:rsidRDefault="00860F73" w:rsidP="00860F73">
      <w:pPr>
        <w:pStyle w:val="a3"/>
        <w:ind w:firstLine="708"/>
        <w:jc w:val="both"/>
      </w:pPr>
      <w:proofErr w:type="gramStart"/>
      <w:r w:rsidRPr="008E0F72">
        <w:t>1.</w:t>
      </w:r>
      <w:r>
        <w:t xml:space="preserve"> </w:t>
      </w:r>
      <w:r w:rsidR="00226255">
        <w:t>Включить нежилое здание в</w:t>
      </w:r>
      <w:r w:rsidRPr="008E0F72">
        <w:t xml:space="preserve"> переч</w:t>
      </w:r>
      <w:r w:rsidR="00226255">
        <w:t>ень</w:t>
      </w:r>
      <w:r w:rsidRPr="008E0F72">
        <w:t xml:space="preserve"> муниципального имущества сельского поселения</w:t>
      </w:r>
      <w:r>
        <w:t xml:space="preserve"> </w:t>
      </w:r>
      <w:r w:rsidR="000C13A2">
        <w:t>«Село Гаврики»</w:t>
      </w:r>
      <w:r w:rsidRPr="008E0F72"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</w:t>
      </w:r>
      <w:proofErr w:type="gramEnd"/>
      <w:r w:rsidRPr="008E0F72">
        <w:t xml:space="preserve"> отчуждено на возмездной основе в собственность, </w:t>
      </w:r>
      <w:proofErr w:type="gramStart"/>
      <w:r w:rsidRPr="008E0F72">
        <w:t>согласно приложения</w:t>
      </w:r>
      <w:proofErr w:type="gramEnd"/>
      <w:r w:rsidRPr="008E0F72">
        <w:t>.</w:t>
      </w:r>
    </w:p>
    <w:p w:rsidR="00860F73" w:rsidRPr="000C13A2" w:rsidRDefault="00860F73" w:rsidP="00860F73">
      <w:pPr>
        <w:ind w:firstLine="720"/>
        <w:jc w:val="both"/>
        <w:rPr>
          <w:b w:val="0"/>
          <w:sz w:val="24"/>
          <w:szCs w:val="24"/>
        </w:rPr>
      </w:pPr>
      <w:r w:rsidRPr="000C13A2">
        <w:rPr>
          <w:b w:val="0"/>
          <w:sz w:val="24"/>
          <w:szCs w:val="24"/>
        </w:rPr>
        <w:t xml:space="preserve">2. Опубликовать настоящее постановление в сети «Интернет» на официальном сайте администрации сельского поселения </w:t>
      </w:r>
      <w:r w:rsidR="000C13A2">
        <w:rPr>
          <w:b w:val="0"/>
          <w:sz w:val="24"/>
          <w:szCs w:val="24"/>
        </w:rPr>
        <w:t>«Село Гаврики»</w:t>
      </w:r>
      <w:r w:rsidRPr="000C13A2">
        <w:rPr>
          <w:b w:val="0"/>
          <w:sz w:val="24"/>
          <w:szCs w:val="24"/>
        </w:rPr>
        <w:t>.</w:t>
      </w:r>
    </w:p>
    <w:p w:rsidR="00860F73" w:rsidRPr="008E0F72" w:rsidRDefault="00860F73" w:rsidP="00860F73">
      <w:pPr>
        <w:pStyle w:val="a3"/>
        <w:ind w:firstLine="720"/>
        <w:jc w:val="both"/>
      </w:pPr>
      <w:r w:rsidRPr="008E0F72">
        <w:t xml:space="preserve">4. </w:t>
      </w:r>
      <w:proofErr w:type="gramStart"/>
      <w:r w:rsidRPr="008E0F72">
        <w:t>Контроль за</w:t>
      </w:r>
      <w:proofErr w:type="gramEnd"/>
      <w:r w:rsidRPr="008E0F72">
        <w:t xml:space="preserve"> выполнением настоящего постановления оставляю за собой.</w:t>
      </w:r>
    </w:p>
    <w:p w:rsidR="00860F73" w:rsidRDefault="00860F73" w:rsidP="00860F73">
      <w:pPr>
        <w:pStyle w:val="a3"/>
        <w:ind w:firstLine="720"/>
        <w:jc w:val="both"/>
      </w:pPr>
      <w:bookmarkStart w:id="1" w:name="sub_5"/>
      <w:bookmarkEnd w:id="0"/>
      <w:r w:rsidRPr="008E0F72">
        <w:t xml:space="preserve">5. </w:t>
      </w:r>
      <w:r w:rsidR="000C13A2">
        <w:t xml:space="preserve">Постановление </w:t>
      </w:r>
      <w:r w:rsidRPr="008E0F72">
        <w:t xml:space="preserve">вступает в силу со дня его официального </w:t>
      </w:r>
      <w:r>
        <w:t>опубликова</w:t>
      </w:r>
      <w:r w:rsidRPr="008E0F72">
        <w:t>ния.</w:t>
      </w:r>
    </w:p>
    <w:p w:rsidR="000C13A2" w:rsidRPr="008E0F72" w:rsidRDefault="000C13A2" w:rsidP="00860F73">
      <w:pPr>
        <w:pStyle w:val="a3"/>
        <w:ind w:firstLine="720"/>
        <w:jc w:val="both"/>
      </w:pPr>
    </w:p>
    <w:bookmarkEnd w:id="1"/>
    <w:p w:rsidR="00860F73" w:rsidRDefault="000C13A2" w:rsidP="00860F73">
      <w:pPr>
        <w:pStyle w:val="a7"/>
        <w:ind w:firstLine="0"/>
        <w:jc w:val="both"/>
        <w:rPr>
          <w:rStyle w:val="a5"/>
          <w:color w:val="auto"/>
          <w:sz w:val="24"/>
        </w:rPr>
      </w:pPr>
      <w:r w:rsidRPr="000C13A2">
        <w:rPr>
          <w:rStyle w:val="a5"/>
          <w:color w:val="auto"/>
          <w:sz w:val="24"/>
        </w:rPr>
        <w:t>Глава администрации</w:t>
      </w:r>
      <w:r w:rsidRPr="000C13A2">
        <w:rPr>
          <w:rStyle w:val="a5"/>
          <w:color w:val="auto"/>
          <w:sz w:val="24"/>
        </w:rPr>
        <w:tab/>
      </w:r>
      <w:r w:rsidRPr="000C13A2">
        <w:rPr>
          <w:rStyle w:val="a5"/>
          <w:color w:val="auto"/>
          <w:sz w:val="24"/>
        </w:rPr>
        <w:tab/>
      </w:r>
      <w:r w:rsidRPr="000C13A2">
        <w:rPr>
          <w:rStyle w:val="a5"/>
          <w:color w:val="auto"/>
          <w:sz w:val="24"/>
        </w:rPr>
        <w:tab/>
      </w:r>
      <w:r w:rsidRPr="000C13A2">
        <w:rPr>
          <w:rStyle w:val="a5"/>
          <w:color w:val="auto"/>
          <w:sz w:val="24"/>
        </w:rPr>
        <w:tab/>
      </w:r>
      <w:r w:rsidRPr="000C13A2">
        <w:rPr>
          <w:rStyle w:val="a5"/>
          <w:color w:val="auto"/>
          <w:sz w:val="24"/>
        </w:rPr>
        <w:tab/>
      </w:r>
      <w:r w:rsidRPr="000C13A2">
        <w:rPr>
          <w:rStyle w:val="a5"/>
          <w:color w:val="auto"/>
          <w:sz w:val="24"/>
        </w:rPr>
        <w:tab/>
      </w:r>
      <w:r w:rsidRPr="000C13A2">
        <w:rPr>
          <w:rStyle w:val="a5"/>
          <w:color w:val="auto"/>
          <w:sz w:val="24"/>
        </w:rPr>
        <w:tab/>
        <w:t xml:space="preserve">Л.Н. </w:t>
      </w:r>
      <w:proofErr w:type="spellStart"/>
      <w:r w:rsidRPr="000C13A2">
        <w:rPr>
          <w:rStyle w:val="a5"/>
          <w:color w:val="auto"/>
          <w:sz w:val="24"/>
        </w:rPr>
        <w:t>Ламонова</w:t>
      </w:r>
      <w:proofErr w:type="spellEnd"/>
    </w:p>
    <w:p w:rsidR="001124EA" w:rsidRDefault="001124EA" w:rsidP="00860F73">
      <w:pPr>
        <w:pStyle w:val="a7"/>
        <w:ind w:firstLine="0"/>
        <w:jc w:val="both"/>
        <w:rPr>
          <w:rStyle w:val="a5"/>
          <w:color w:val="auto"/>
          <w:sz w:val="24"/>
        </w:rPr>
      </w:pPr>
    </w:p>
    <w:p w:rsidR="001124EA" w:rsidRDefault="001124EA" w:rsidP="00860F73">
      <w:pPr>
        <w:pStyle w:val="a7"/>
        <w:ind w:firstLine="0"/>
        <w:jc w:val="both"/>
        <w:rPr>
          <w:rStyle w:val="a5"/>
          <w:color w:val="auto"/>
          <w:sz w:val="24"/>
        </w:rPr>
      </w:pPr>
    </w:p>
    <w:p w:rsidR="001124EA" w:rsidRDefault="001124EA" w:rsidP="00860F73">
      <w:pPr>
        <w:pStyle w:val="a7"/>
        <w:ind w:firstLine="0"/>
        <w:jc w:val="both"/>
        <w:rPr>
          <w:rStyle w:val="a5"/>
          <w:color w:val="auto"/>
          <w:sz w:val="24"/>
        </w:rPr>
      </w:pPr>
    </w:p>
    <w:p w:rsidR="001124EA" w:rsidRPr="000C13A2" w:rsidRDefault="001124EA" w:rsidP="001124EA">
      <w:pPr>
        <w:ind w:firstLine="698"/>
        <w:jc w:val="right"/>
        <w:rPr>
          <w:sz w:val="22"/>
          <w:szCs w:val="22"/>
        </w:rPr>
      </w:pPr>
      <w:r w:rsidRPr="000C13A2">
        <w:rPr>
          <w:rStyle w:val="a5"/>
          <w:bCs/>
          <w:color w:val="auto"/>
          <w:sz w:val="22"/>
          <w:szCs w:val="22"/>
        </w:rPr>
        <w:lastRenderedPageBreak/>
        <w:t>Приложение</w:t>
      </w:r>
    </w:p>
    <w:p w:rsidR="001124EA" w:rsidRPr="000C13A2" w:rsidRDefault="001124EA" w:rsidP="001124EA">
      <w:pPr>
        <w:ind w:firstLine="698"/>
        <w:jc w:val="right"/>
        <w:rPr>
          <w:rStyle w:val="a5"/>
          <w:bCs/>
          <w:color w:val="auto"/>
          <w:sz w:val="22"/>
          <w:szCs w:val="22"/>
        </w:rPr>
      </w:pPr>
      <w:r w:rsidRPr="000C13A2">
        <w:rPr>
          <w:rStyle w:val="a5"/>
          <w:bCs/>
          <w:color w:val="auto"/>
          <w:sz w:val="22"/>
          <w:szCs w:val="22"/>
        </w:rPr>
        <w:t>к постановлению</w:t>
      </w:r>
    </w:p>
    <w:p w:rsidR="001124EA" w:rsidRPr="000C13A2" w:rsidRDefault="001124EA" w:rsidP="001124EA">
      <w:pPr>
        <w:ind w:firstLine="698"/>
        <w:jc w:val="right"/>
        <w:rPr>
          <w:sz w:val="22"/>
          <w:szCs w:val="22"/>
        </w:rPr>
      </w:pPr>
      <w:r w:rsidRPr="000C13A2">
        <w:rPr>
          <w:rStyle w:val="a5"/>
          <w:bCs/>
          <w:color w:val="auto"/>
          <w:sz w:val="22"/>
          <w:szCs w:val="22"/>
        </w:rPr>
        <w:t>МО СП «Село Гаврики»</w:t>
      </w:r>
    </w:p>
    <w:p w:rsidR="001124EA" w:rsidRDefault="001124EA" w:rsidP="001124EA">
      <w:pPr>
        <w:ind w:firstLine="698"/>
        <w:jc w:val="right"/>
        <w:rPr>
          <w:rStyle w:val="a5"/>
          <w:color w:val="auto"/>
          <w:sz w:val="24"/>
        </w:rPr>
      </w:pPr>
      <w:r w:rsidRPr="000C13A2">
        <w:rPr>
          <w:rStyle w:val="a5"/>
          <w:bCs/>
          <w:color w:val="auto"/>
          <w:sz w:val="22"/>
          <w:szCs w:val="22"/>
        </w:rPr>
        <w:t xml:space="preserve">от  </w:t>
      </w:r>
      <w:r>
        <w:rPr>
          <w:rStyle w:val="a5"/>
          <w:bCs/>
          <w:color w:val="auto"/>
          <w:sz w:val="22"/>
          <w:szCs w:val="22"/>
        </w:rPr>
        <w:t>14 апреля 2017г.</w:t>
      </w:r>
      <w:r w:rsidRPr="000C13A2">
        <w:rPr>
          <w:rStyle w:val="a5"/>
          <w:bCs/>
          <w:color w:val="auto"/>
          <w:sz w:val="22"/>
          <w:szCs w:val="22"/>
        </w:rPr>
        <w:t xml:space="preserve"> N </w:t>
      </w:r>
      <w:r>
        <w:rPr>
          <w:rStyle w:val="a5"/>
          <w:bCs/>
          <w:color w:val="auto"/>
          <w:sz w:val="22"/>
          <w:szCs w:val="22"/>
        </w:rPr>
        <w:t>22</w:t>
      </w:r>
    </w:p>
    <w:p w:rsidR="00226255" w:rsidRDefault="00226255" w:rsidP="00860F73">
      <w:pPr>
        <w:pStyle w:val="a7"/>
        <w:ind w:firstLine="0"/>
        <w:jc w:val="both"/>
        <w:rPr>
          <w:rStyle w:val="a5"/>
          <w:color w:val="auto"/>
          <w:sz w:val="24"/>
        </w:rPr>
      </w:pPr>
    </w:p>
    <w:p w:rsidR="00226255" w:rsidRPr="00226255" w:rsidRDefault="00226255" w:rsidP="00226255">
      <w:pPr>
        <w:jc w:val="center"/>
      </w:pPr>
    </w:p>
    <w:p w:rsidR="00226255" w:rsidRDefault="00226255" w:rsidP="00226255">
      <w:pPr>
        <w:jc w:val="center"/>
      </w:pPr>
    </w:p>
    <w:p w:rsidR="00226255" w:rsidRPr="00226255" w:rsidRDefault="00226255" w:rsidP="00226255">
      <w:pPr>
        <w:jc w:val="center"/>
      </w:pPr>
      <w:hyperlink w:anchor="sub_1100" w:history="1">
        <w:proofErr w:type="gramStart"/>
        <w:r w:rsidRPr="00226255">
          <w:rPr>
            <w:rStyle w:val="a4"/>
            <w:color w:val="auto"/>
          </w:rPr>
          <w:t>Перечен</w:t>
        </w:r>
      </w:hyperlink>
      <w:r w:rsidRPr="00226255">
        <w:t>ь</w:t>
      </w:r>
      <w:proofErr w:type="gramEnd"/>
    </w:p>
    <w:p w:rsidR="00226255" w:rsidRPr="008E0F72" w:rsidRDefault="00226255" w:rsidP="00226255">
      <w:pPr>
        <w:pStyle w:val="a3"/>
        <w:jc w:val="center"/>
        <w:rPr>
          <w:b/>
        </w:rPr>
      </w:pPr>
      <w:proofErr w:type="gramStart"/>
      <w:r w:rsidRPr="008E0F72">
        <w:rPr>
          <w:b/>
        </w:rPr>
        <w:t xml:space="preserve">муниципального имущества сельского поселения </w:t>
      </w:r>
      <w:r>
        <w:rPr>
          <w:b/>
        </w:rPr>
        <w:t>Село Гаврики»</w:t>
      </w:r>
      <w:r w:rsidRPr="008E0F72">
        <w:rPr>
          <w:b/>
        </w:rPr>
        <w:t>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</w:t>
      </w:r>
      <w:proofErr w:type="gramEnd"/>
      <w:r w:rsidRPr="008E0F72">
        <w:rPr>
          <w:b/>
        </w:rPr>
        <w:t xml:space="preserve"> собственность</w:t>
      </w:r>
    </w:p>
    <w:p w:rsidR="00226255" w:rsidRPr="008E0F72" w:rsidRDefault="00226255" w:rsidP="00226255">
      <w:pPr>
        <w:pStyle w:val="a3"/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2693"/>
        <w:gridCol w:w="1984"/>
        <w:gridCol w:w="1843"/>
      </w:tblGrid>
      <w:tr w:rsidR="00226255" w:rsidRPr="008E0F72" w:rsidTr="000157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8E0F72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N</w:t>
            </w:r>
          </w:p>
          <w:p w:rsidR="00226255" w:rsidRPr="008E0F72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0F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0F72">
              <w:rPr>
                <w:rFonts w:ascii="Times New Roman" w:hAnsi="Times New Roman" w:cs="Times New Roman"/>
              </w:rPr>
              <w:t>/</w:t>
            </w:r>
            <w:proofErr w:type="spellStart"/>
            <w:r w:rsidRPr="008E0F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8E0F72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8E0F72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8E0F72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DD47ED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7E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26255" w:rsidRPr="00DD47ED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7ED">
              <w:rPr>
                <w:rFonts w:ascii="Times New Roman" w:hAnsi="Times New Roman" w:cs="Times New Roman"/>
                <w:sz w:val="22"/>
                <w:szCs w:val="22"/>
              </w:rPr>
              <w:t>объекта недвижимого имущества</w:t>
            </w:r>
          </w:p>
          <w:p w:rsidR="00226255" w:rsidRPr="008E0F72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47ED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</w:tr>
      <w:tr w:rsidR="00226255" w:rsidRPr="008E0F72" w:rsidTr="000157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8E0F72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8E0F72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8E0F72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8E0F72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8E0F72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0F72">
              <w:rPr>
                <w:rFonts w:ascii="Times New Roman" w:hAnsi="Times New Roman" w:cs="Times New Roman"/>
              </w:rPr>
              <w:t>5</w:t>
            </w:r>
          </w:p>
        </w:tc>
      </w:tr>
      <w:tr w:rsidR="00226255" w:rsidRPr="008E0F72" w:rsidTr="000157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8E0F72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13439C" w:rsidRDefault="00226255" w:rsidP="000157EC">
            <w:pPr>
              <w:rPr>
                <w:b w:val="0"/>
                <w:sz w:val="22"/>
                <w:szCs w:val="22"/>
              </w:rPr>
            </w:pPr>
            <w:r w:rsidRPr="0013439C">
              <w:rPr>
                <w:b w:val="0"/>
                <w:sz w:val="22"/>
                <w:szCs w:val="22"/>
              </w:rPr>
              <w:t>Администрация СП «Село Гаврики»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8B563F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13439C" w:rsidRDefault="00226255" w:rsidP="000157EC">
            <w:pPr>
              <w:rPr>
                <w:b w:val="0"/>
                <w:sz w:val="22"/>
                <w:szCs w:val="22"/>
              </w:rPr>
            </w:pPr>
            <w:r w:rsidRPr="0013439C">
              <w:rPr>
                <w:b w:val="0"/>
                <w:sz w:val="22"/>
                <w:szCs w:val="22"/>
              </w:rPr>
              <w:t xml:space="preserve">Калужская область, </w:t>
            </w:r>
            <w:proofErr w:type="spellStart"/>
            <w:r w:rsidRPr="0013439C">
              <w:rPr>
                <w:b w:val="0"/>
                <w:sz w:val="22"/>
                <w:szCs w:val="22"/>
              </w:rPr>
              <w:t>Мещовский</w:t>
            </w:r>
            <w:proofErr w:type="spellEnd"/>
            <w:r w:rsidRPr="0013439C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13439C">
              <w:rPr>
                <w:b w:val="0"/>
                <w:sz w:val="22"/>
                <w:szCs w:val="22"/>
              </w:rPr>
              <w:t>Подкопаево</w:t>
            </w:r>
            <w:proofErr w:type="spellEnd"/>
            <w:r w:rsidRPr="0013439C">
              <w:rPr>
                <w:b w:val="0"/>
                <w:sz w:val="22"/>
                <w:szCs w:val="22"/>
              </w:rPr>
              <w:t>, ул. Лесная,  д.4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5" w:rsidRPr="008E0F72" w:rsidRDefault="00226255" w:rsidP="000157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361,5</w:t>
            </w:r>
          </w:p>
        </w:tc>
      </w:tr>
    </w:tbl>
    <w:p w:rsidR="00226255" w:rsidRPr="008E0F72" w:rsidRDefault="00226255" w:rsidP="00226255">
      <w:pPr>
        <w:pStyle w:val="a3"/>
        <w:ind w:right="-284"/>
        <w:rPr>
          <w:rStyle w:val="a5"/>
          <w:b w:val="0"/>
        </w:rPr>
      </w:pPr>
    </w:p>
    <w:p w:rsidR="00226255" w:rsidRPr="008E0F72" w:rsidRDefault="00226255" w:rsidP="00226255">
      <w:pPr>
        <w:pStyle w:val="a3"/>
        <w:ind w:right="-284"/>
        <w:rPr>
          <w:rStyle w:val="a5"/>
          <w:b w:val="0"/>
        </w:rPr>
      </w:pPr>
    </w:p>
    <w:p w:rsidR="00226255" w:rsidRPr="008E0F72" w:rsidRDefault="00226255" w:rsidP="00226255">
      <w:pPr>
        <w:pStyle w:val="a3"/>
        <w:ind w:right="-284"/>
        <w:rPr>
          <w:rStyle w:val="a5"/>
          <w:b w:val="0"/>
        </w:rPr>
      </w:pPr>
    </w:p>
    <w:p w:rsidR="00226255" w:rsidRDefault="00226255" w:rsidP="00860F73">
      <w:pPr>
        <w:pStyle w:val="a7"/>
        <w:ind w:firstLine="0"/>
        <w:jc w:val="both"/>
        <w:rPr>
          <w:rStyle w:val="a5"/>
          <w:color w:val="auto"/>
          <w:sz w:val="24"/>
        </w:rPr>
      </w:pPr>
    </w:p>
    <w:p w:rsidR="00226255" w:rsidRPr="000C13A2" w:rsidRDefault="00226255" w:rsidP="00860F73">
      <w:pPr>
        <w:pStyle w:val="a7"/>
        <w:ind w:firstLine="0"/>
        <w:jc w:val="both"/>
        <w:rPr>
          <w:color w:val="auto"/>
          <w:sz w:val="24"/>
        </w:rPr>
      </w:pPr>
    </w:p>
    <w:sectPr w:rsidR="00226255" w:rsidRPr="000C13A2" w:rsidSect="00905632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301"/>
    <w:rsid w:val="000043B4"/>
    <w:rsid w:val="00010DA6"/>
    <w:rsid w:val="0003009A"/>
    <w:rsid w:val="00035F22"/>
    <w:rsid w:val="000400EB"/>
    <w:rsid w:val="00046F12"/>
    <w:rsid w:val="00047797"/>
    <w:rsid w:val="00051691"/>
    <w:rsid w:val="00054272"/>
    <w:rsid w:val="000625F6"/>
    <w:rsid w:val="00065BF2"/>
    <w:rsid w:val="000B2891"/>
    <w:rsid w:val="000C063A"/>
    <w:rsid w:val="000C13A2"/>
    <w:rsid w:val="000C7E3C"/>
    <w:rsid w:val="000F3A7D"/>
    <w:rsid w:val="001124EA"/>
    <w:rsid w:val="00121571"/>
    <w:rsid w:val="001224B8"/>
    <w:rsid w:val="00161453"/>
    <w:rsid w:val="0016509D"/>
    <w:rsid w:val="001652D6"/>
    <w:rsid w:val="00166E8D"/>
    <w:rsid w:val="001C4456"/>
    <w:rsid w:val="001D1CC7"/>
    <w:rsid w:val="001E1BD1"/>
    <w:rsid w:val="001E57C0"/>
    <w:rsid w:val="001E6F13"/>
    <w:rsid w:val="001F0043"/>
    <w:rsid w:val="001F1D2E"/>
    <w:rsid w:val="001F6B17"/>
    <w:rsid w:val="0020420A"/>
    <w:rsid w:val="00226255"/>
    <w:rsid w:val="002310D2"/>
    <w:rsid w:val="002425C4"/>
    <w:rsid w:val="002449E7"/>
    <w:rsid w:val="00246D97"/>
    <w:rsid w:val="00251C40"/>
    <w:rsid w:val="0026006F"/>
    <w:rsid w:val="00262D6F"/>
    <w:rsid w:val="00266DBB"/>
    <w:rsid w:val="00266FD5"/>
    <w:rsid w:val="00285EF3"/>
    <w:rsid w:val="00294AD2"/>
    <w:rsid w:val="002A5762"/>
    <w:rsid w:val="002B16CD"/>
    <w:rsid w:val="002C128C"/>
    <w:rsid w:val="002D2B59"/>
    <w:rsid w:val="002D48EB"/>
    <w:rsid w:val="002F36C8"/>
    <w:rsid w:val="003054CB"/>
    <w:rsid w:val="00327B39"/>
    <w:rsid w:val="00337826"/>
    <w:rsid w:val="00357C0F"/>
    <w:rsid w:val="003656BE"/>
    <w:rsid w:val="00365A6C"/>
    <w:rsid w:val="003806AB"/>
    <w:rsid w:val="003829CE"/>
    <w:rsid w:val="00390B0F"/>
    <w:rsid w:val="003A123A"/>
    <w:rsid w:val="003B0D34"/>
    <w:rsid w:val="003B7C45"/>
    <w:rsid w:val="003C4D2A"/>
    <w:rsid w:val="003D1EB4"/>
    <w:rsid w:val="003D5301"/>
    <w:rsid w:val="003D792B"/>
    <w:rsid w:val="003F26F3"/>
    <w:rsid w:val="004054E9"/>
    <w:rsid w:val="0041111C"/>
    <w:rsid w:val="00421F4A"/>
    <w:rsid w:val="004436D2"/>
    <w:rsid w:val="00473717"/>
    <w:rsid w:val="0048035F"/>
    <w:rsid w:val="0048055D"/>
    <w:rsid w:val="004E5EEF"/>
    <w:rsid w:val="00524312"/>
    <w:rsid w:val="00525085"/>
    <w:rsid w:val="00533776"/>
    <w:rsid w:val="005352E5"/>
    <w:rsid w:val="00543AF3"/>
    <w:rsid w:val="00546084"/>
    <w:rsid w:val="0054778B"/>
    <w:rsid w:val="005639FE"/>
    <w:rsid w:val="00582F64"/>
    <w:rsid w:val="005B1FAC"/>
    <w:rsid w:val="005C63CD"/>
    <w:rsid w:val="005D4D00"/>
    <w:rsid w:val="005E145F"/>
    <w:rsid w:val="005E3B38"/>
    <w:rsid w:val="005E49E2"/>
    <w:rsid w:val="005F0B6F"/>
    <w:rsid w:val="00617BE4"/>
    <w:rsid w:val="00622939"/>
    <w:rsid w:val="00627765"/>
    <w:rsid w:val="006328C9"/>
    <w:rsid w:val="0064323D"/>
    <w:rsid w:val="006528D0"/>
    <w:rsid w:val="006611D1"/>
    <w:rsid w:val="00664BC8"/>
    <w:rsid w:val="00675981"/>
    <w:rsid w:val="00685633"/>
    <w:rsid w:val="006927F0"/>
    <w:rsid w:val="006A366C"/>
    <w:rsid w:val="006C0AC3"/>
    <w:rsid w:val="006F7FE3"/>
    <w:rsid w:val="00700691"/>
    <w:rsid w:val="00703691"/>
    <w:rsid w:val="00713094"/>
    <w:rsid w:val="0071793F"/>
    <w:rsid w:val="00731579"/>
    <w:rsid w:val="007370AA"/>
    <w:rsid w:val="0075454F"/>
    <w:rsid w:val="00757325"/>
    <w:rsid w:val="0076061E"/>
    <w:rsid w:val="00791097"/>
    <w:rsid w:val="007B63E7"/>
    <w:rsid w:val="007C0839"/>
    <w:rsid w:val="007C59B8"/>
    <w:rsid w:val="007D4505"/>
    <w:rsid w:val="007E564B"/>
    <w:rsid w:val="007F47ED"/>
    <w:rsid w:val="007F5965"/>
    <w:rsid w:val="0080020E"/>
    <w:rsid w:val="00822188"/>
    <w:rsid w:val="008225F2"/>
    <w:rsid w:val="0082499E"/>
    <w:rsid w:val="0082561D"/>
    <w:rsid w:val="00832943"/>
    <w:rsid w:val="00841E2A"/>
    <w:rsid w:val="008453C8"/>
    <w:rsid w:val="00860F73"/>
    <w:rsid w:val="0086610E"/>
    <w:rsid w:val="00873D2C"/>
    <w:rsid w:val="00894660"/>
    <w:rsid w:val="008A1F0E"/>
    <w:rsid w:val="008A74E3"/>
    <w:rsid w:val="008B015B"/>
    <w:rsid w:val="008B563F"/>
    <w:rsid w:val="008C23B4"/>
    <w:rsid w:val="008D31C1"/>
    <w:rsid w:val="008D680B"/>
    <w:rsid w:val="008E36A2"/>
    <w:rsid w:val="008F39F8"/>
    <w:rsid w:val="00905632"/>
    <w:rsid w:val="009170CC"/>
    <w:rsid w:val="00917B98"/>
    <w:rsid w:val="00924351"/>
    <w:rsid w:val="0093620A"/>
    <w:rsid w:val="00942883"/>
    <w:rsid w:val="009431D4"/>
    <w:rsid w:val="00952188"/>
    <w:rsid w:val="00973F86"/>
    <w:rsid w:val="009923FE"/>
    <w:rsid w:val="009A3463"/>
    <w:rsid w:val="009B2DFE"/>
    <w:rsid w:val="009B605E"/>
    <w:rsid w:val="009B7465"/>
    <w:rsid w:val="009C3C98"/>
    <w:rsid w:val="009C6A53"/>
    <w:rsid w:val="009D3134"/>
    <w:rsid w:val="009F41FE"/>
    <w:rsid w:val="00A21BDA"/>
    <w:rsid w:val="00A233C8"/>
    <w:rsid w:val="00A3335B"/>
    <w:rsid w:val="00A5155D"/>
    <w:rsid w:val="00A52933"/>
    <w:rsid w:val="00A55F1E"/>
    <w:rsid w:val="00A76961"/>
    <w:rsid w:val="00AB277B"/>
    <w:rsid w:val="00AC0D78"/>
    <w:rsid w:val="00AC24EB"/>
    <w:rsid w:val="00AD1754"/>
    <w:rsid w:val="00AD5A49"/>
    <w:rsid w:val="00AE2CEA"/>
    <w:rsid w:val="00AE34CB"/>
    <w:rsid w:val="00AE3DB1"/>
    <w:rsid w:val="00B13343"/>
    <w:rsid w:val="00B146B2"/>
    <w:rsid w:val="00B205ED"/>
    <w:rsid w:val="00B23D3F"/>
    <w:rsid w:val="00B26F29"/>
    <w:rsid w:val="00B27AB4"/>
    <w:rsid w:val="00B31A30"/>
    <w:rsid w:val="00B423CD"/>
    <w:rsid w:val="00B64EE7"/>
    <w:rsid w:val="00B809D2"/>
    <w:rsid w:val="00BA1D16"/>
    <w:rsid w:val="00BA5E8F"/>
    <w:rsid w:val="00BB567B"/>
    <w:rsid w:val="00BB7DAD"/>
    <w:rsid w:val="00BC291F"/>
    <w:rsid w:val="00BE2A19"/>
    <w:rsid w:val="00BF3199"/>
    <w:rsid w:val="00C015D0"/>
    <w:rsid w:val="00C03356"/>
    <w:rsid w:val="00C07A38"/>
    <w:rsid w:val="00C1096E"/>
    <w:rsid w:val="00C21E02"/>
    <w:rsid w:val="00C25917"/>
    <w:rsid w:val="00C43640"/>
    <w:rsid w:val="00C53FA6"/>
    <w:rsid w:val="00C57D90"/>
    <w:rsid w:val="00C709DB"/>
    <w:rsid w:val="00C807B0"/>
    <w:rsid w:val="00C94E02"/>
    <w:rsid w:val="00CA1CF4"/>
    <w:rsid w:val="00CA406D"/>
    <w:rsid w:val="00CC491F"/>
    <w:rsid w:val="00CD4448"/>
    <w:rsid w:val="00CD4AAC"/>
    <w:rsid w:val="00CE19AB"/>
    <w:rsid w:val="00CF568E"/>
    <w:rsid w:val="00D00CEE"/>
    <w:rsid w:val="00D013FD"/>
    <w:rsid w:val="00D068D4"/>
    <w:rsid w:val="00D13F54"/>
    <w:rsid w:val="00D27EB1"/>
    <w:rsid w:val="00D311B0"/>
    <w:rsid w:val="00D33579"/>
    <w:rsid w:val="00D344D9"/>
    <w:rsid w:val="00D44FEF"/>
    <w:rsid w:val="00D5232A"/>
    <w:rsid w:val="00D525F3"/>
    <w:rsid w:val="00D63E56"/>
    <w:rsid w:val="00D90C65"/>
    <w:rsid w:val="00DA1BBF"/>
    <w:rsid w:val="00DA240D"/>
    <w:rsid w:val="00DA51CC"/>
    <w:rsid w:val="00DA74CA"/>
    <w:rsid w:val="00DB60A5"/>
    <w:rsid w:val="00DD47ED"/>
    <w:rsid w:val="00DF1EA7"/>
    <w:rsid w:val="00DF6BD8"/>
    <w:rsid w:val="00E046B9"/>
    <w:rsid w:val="00E0539A"/>
    <w:rsid w:val="00E14072"/>
    <w:rsid w:val="00E2151E"/>
    <w:rsid w:val="00E30656"/>
    <w:rsid w:val="00E52300"/>
    <w:rsid w:val="00E61AC6"/>
    <w:rsid w:val="00E66C9B"/>
    <w:rsid w:val="00E910AB"/>
    <w:rsid w:val="00E93EC4"/>
    <w:rsid w:val="00E973B5"/>
    <w:rsid w:val="00EC0964"/>
    <w:rsid w:val="00EC3522"/>
    <w:rsid w:val="00EE4FAA"/>
    <w:rsid w:val="00EF7B72"/>
    <w:rsid w:val="00F03378"/>
    <w:rsid w:val="00F073B7"/>
    <w:rsid w:val="00F13171"/>
    <w:rsid w:val="00F14BC6"/>
    <w:rsid w:val="00F20B3C"/>
    <w:rsid w:val="00F24244"/>
    <w:rsid w:val="00F41173"/>
    <w:rsid w:val="00F4321F"/>
    <w:rsid w:val="00F47AAA"/>
    <w:rsid w:val="00F519DA"/>
    <w:rsid w:val="00F611A4"/>
    <w:rsid w:val="00F6156E"/>
    <w:rsid w:val="00F6564F"/>
    <w:rsid w:val="00F67683"/>
    <w:rsid w:val="00F7484F"/>
    <w:rsid w:val="00F75630"/>
    <w:rsid w:val="00F81171"/>
    <w:rsid w:val="00F82162"/>
    <w:rsid w:val="00F87F38"/>
    <w:rsid w:val="00F9059C"/>
    <w:rsid w:val="00FA4E53"/>
    <w:rsid w:val="00FB1D37"/>
    <w:rsid w:val="00FD5BDE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C13A2"/>
    <w:pPr>
      <w:keepNext/>
      <w:autoSpaceDE/>
      <w:autoSpaceDN/>
      <w:jc w:val="center"/>
      <w:outlineLvl w:val="0"/>
    </w:pPr>
    <w:rPr>
      <w:bCs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60F73"/>
    <w:rPr>
      <w:color w:val="008000"/>
    </w:rPr>
  </w:style>
  <w:style w:type="character" w:customStyle="1" w:styleId="a5">
    <w:name w:val="Цветовое выделение"/>
    <w:uiPriority w:val="99"/>
    <w:rsid w:val="00860F73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60F73"/>
    <w:pPr>
      <w:adjustRightInd w:val="0"/>
      <w:jc w:val="both"/>
    </w:pPr>
    <w:rPr>
      <w:rFonts w:ascii="Arial" w:hAnsi="Arial" w:cs="Arial"/>
      <w:b w:val="0"/>
      <w:bCs w:val="0"/>
      <w:sz w:val="24"/>
      <w:szCs w:val="24"/>
    </w:rPr>
  </w:style>
  <w:style w:type="paragraph" w:styleId="a7">
    <w:name w:val="Body Text Indent"/>
    <w:basedOn w:val="a"/>
    <w:link w:val="a8"/>
    <w:unhideWhenUsed/>
    <w:rsid w:val="00860F73"/>
    <w:pPr>
      <w:autoSpaceDE/>
      <w:autoSpaceDN/>
      <w:ind w:firstLine="708"/>
    </w:pPr>
    <w:rPr>
      <w:b w:val="0"/>
      <w:bCs w:val="0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860F73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10">
    <w:name w:val="Заголовок 1 Знак"/>
    <w:basedOn w:val="a0"/>
    <w:link w:val="1"/>
    <w:rsid w:val="000C13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9">
    <w:name w:val="Title"/>
    <w:basedOn w:val="a"/>
    <w:link w:val="aa"/>
    <w:qFormat/>
    <w:rsid w:val="000C13A2"/>
    <w:pPr>
      <w:autoSpaceDE/>
      <w:autoSpaceDN/>
      <w:jc w:val="center"/>
    </w:pPr>
    <w:rPr>
      <w:bCs w:val="0"/>
      <w:sz w:val="28"/>
      <w:szCs w:val="20"/>
    </w:rPr>
  </w:style>
  <w:style w:type="character" w:customStyle="1" w:styleId="aa">
    <w:name w:val="Название Знак"/>
    <w:basedOn w:val="a0"/>
    <w:link w:val="a9"/>
    <w:rsid w:val="000C1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13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3A2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1610.0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СП-Гаврики</cp:lastModifiedBy>
  <cp:revision>4</cp:revision>
  <cp:lastPrinted>2017-04-15T07:49:00Z</cp:lastPrinted>
  <dcterms:created xsi:type="dcterms:W3CDTF">2017-04-15T07:47:00Z</dcterms:created>
  <dcterms:modified xsi:type="dcterms:W3CDTF">2017-04-15T07:50:00Z</dcterms:modified>
</cp:coreProperties>
</file>