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3C" w:rsidRDefault="007E619D" w:rsidP="006572DA">
      <w:pPr>
        <w:pStyle w:val="ab"/>
        <w:jc w:val="left"/>
        <w:rPr>
          <w:b w:val="0"/>
          <w:sz w:val="26"/>
          <w:szCs w:val="26"/>
        </w:rPr>
      </w:pPr>
      <w:r>
        <w:rPr>
          <w:sz w:val="40"/>
          <w:szCs w:val="40"/>
        </w:rPr>
        <w:t xml:space="preserve">                                        </w:t>
      </w:r>
      <w:bookmarkStart w:id="0" w:name="_GoBack"/>
      <w:bookmarkEnd w:id="0"/>
    </w:p>
    <w:p w:rsidR="00C01A3C" w:rsidRDefault="00C01A3C" w:rsidP="007C21A2">
      <w:pPr>
        <w:rPr>
          <w:b/>
          <w:sz w:val="26"/>
          <w:szCs w:val="26"/>
        </w:rPr>
      </w:pPr>
    </w:p>
    <w:p w:rsidR="00C01A3C" w:rsidRDefault="00C01A3C" w:rsidP="007C21A2">
      <w:pPr>
        <w:rPr>
          <w:b/>
          <w:sz w:val="26"/>
          <w:szCs w:val="26"/>
        </w:rPr>
      </w:pPr>
    </w:p>
    <w:p w:rsidR="00C01A3C" w:rsidRDefault="00C01A3C" w:rsidP="00C01A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№1 к постановлению</w:t>
      </w:r>
    </w:p>
    <w:p w:rsidR="00C01A3C" w:rsidRDefault="00C01A3C" w:rsidP="00C01A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СП «Село Гаврики»</w:t>
      </w:r>
    </w:p>
    <w:p w:rsidR="00C01A3C" w:rsidRDefault="00C01A3C" w:rsidP="00C01A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28 января 2019г.  № 7  </w:t>
      </w:r>
    </w:p>
    <w:p w:rsidR="00C01A3C" w:rsidRDefault="00C01A3C" w:rsidP="00C01A3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01A3C" w:rsidRDefault="00C01A3C" w:rsidP="00C01A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РЕЕСТР МЕСТ (ПЛОЩАДОК) НАКОПЛЕНИЯ ТВЕРДЫХ КОММУНАЛЬНЫХ ОТХОДОВ НА ТЕРРИТОРИИ СЕЛЬСКОГО ПОСЕЛЕНИЯ «СЕЛО ГАВРИКИ» </w:t>
      </w:r>
    </w:p>
    <w:p w:rsidR="00C01A3C" w:rsidRDefault="00C01A3C" w:rsidP="00C01A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1134"/>
        <w:gridCol w:w="1559"/>
        <w:gridCol w:w="1843"/>
        <w:gridCol w:w="1383"/>
      </w:tblGrid>
      <w:tr w:rsidR="00C01A3C" w:rsidTr="005104CE">
        <w:tc>
          <w:tcPr>
            <w:tcW w:w="534" w:type="dxa"/>
            <w:vMerge w:val="restart"/>
          </w:tcPr>
          <w:p w:rsidR="00C01A3C" w:rsidRPr="00A54219" w:rsidRDefault="00C01A3C" w:rsidP="005104C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2" w:type="dxa"/>
            <w:vMerge w:val="restart"/>
          </w:tcPr>
          <w:p w:rsidR="00C01A3C" w:rsidRPr="0034109E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09E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(ориентиры)</w:t>
            </w:r>
          </w:p>
        </w:tc>
        <w:tc>
          <w:tcPr>
            <w:tcW w:w="3969" w:type="dxa"/>
            <w:gridSpan w:val="3"/>
          </w:tcPr>
          <w:p w:rsidR="00C01A3C" w:rsidRPr="0034109E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09E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</w:tcPr>
          <w:p w:rsidR="00C01A3C" w:rsidRPr="004D2E6F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E6F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собственнике мест (площадок) накопления твердых коммунальных отходов</w:t>
            </w:r>
          </w:p>
        </w:tc>
        <w:tc>
          <w:tcPr>
            <w:tcW w:w="1383" w:type="dxa"/>
            <w:vMerge w:val="restart"/>
          </w:tcPr>
          <w:p w:rsidR="00C01A3C" w:rsidRPr="004D2E6F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E6F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C01A3C" w:rsidTr="005104CE">
        <w:tc>
          <w:tcPr>
            <w:tcW w:w="534" w:type="dxa"/>
            <w:vMerge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01A3C" w:rsidRPr="0034109E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09E">
              <w:rPr>
                <w:rFonts w:ascii="Times New Roman" w:hAnsi="Times New Roman" w:cs="Times New Roman"/>
                <w:b/>
                <w:sz w:val="20"/>
                <w:szCs w:val="20"/>
              </w:rPr>
              <w:t>Покрытие</w:t>
            </w:r>
          </w:p>
        </w:tc>
        <w:tc>
          <w:tcPr>
            <w:tcW w:w="1134" w:type="dxa"/>
          </w:tcPr>
          <w:p w:rsidR="00C01A3C" w:rsidRPr="0034109E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09E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 м.</w:t>
            </w:r>
          </w:p>
        </w:tc>
        <w:tc>
          <w:tcPr>
            <w:tcW w:w="1559" w:type="dxa"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10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размещенных контейнеров (штук),   их объ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ё</w:t>
            </w:r>
            <w:r w:rsidRPr="0034109E">
              <w:rPr>
                <w:rFonts w:ascii="Times New Roman" w:hAnsi="Times New Roman" w:cs="Times New Roman"/>
                <w:b/>
                <w:sz w:val="20"/>
                <w:szCs w:val="20"/>
              </w:rPr>
              <w:t>м (кв. м.)</w:t>
            </w:r>
          </w:p>
        </w:tc>
        <w:tc>
          <w:tcPr>
            <w:tcW w:w="1843" w:type="dxa"/>
            <w:vMerge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3" w:type="dxa"/>
            <w:vMerge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1A3C" w:rsidTr="005104CE">
        <w:tc>
          <w:tcPr>
            <w:tcW w:w="534" w:type="dxa"/>
          </w:tcPr>
          <w:p w:rsidR="00C01A3C" w:rsidRPr="00815CF7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C01A3C" w:rsidRPr="00815CF7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>д. Большое Алешино, ул. Свободы (вблизи дома №6)</w:t>
            </w:r>
          </w:p>
        </w:tc>
        <w:tc>
          <w:tcPr>
            <w:tcW w:w="1276" w:type="dxa"/>
          </w:tcPr>
          <w:p w:rsidR="00C01A3C" w:rsidRPr="00444062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062">
              <w:rPr>
                <w:rFonts w:ascii="Times New Roman" w:hAnsi="Times New Roman" w:cs="Times New Roman"/>
                <w:sz w:val="20"/>
                <w:szCs w:val="20"/>
              </w:rPr>
              <w:t>Поддоны</w:t>
            </w:r>
          </w:p>
        </w:tc>
        <w:tc>
          <w:tcPr>
            <w:tcW w:w="1134" w:type="dxa"/>
          </w:tcPr>
          <w:p w:rsidR="00C01A3C" w:rsidRPr="00BF3D5B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01A3C" w:rsidRPr="00CB19FC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2/0,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01A3C" w:rsidRPr="00EB0701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EB0701">
              <w:rPr>
                <w:rFonts w:ascii="Times New Roman" w:hAnsi="Times New Roman" w:cs="Times New Roman"/>
                <w:sz w:val="20"/>
                <w:szCs w:val="20"/>
              </w:rPr>
              <w:t xml:space="preserve"> «Мещовский район»</w:t>
            </w:r>
          </w:p>
        </w:tc>
        <w:tc>
          <w:tcPr>
            <w:tcW w:w="1383" w:type="dxa"/>
          </w:tcPr>
          <w:p w:rsidR="00C01A3C" w:rsidRPr="00CB19FC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C01A3C" w:rsidTr="005104CE">
        <w:tc>
          <w:tcPr>
            <w:tcW w:w="534" w:type="dxa"/>
          </w:tcPr>
          <w:p w:rsidR="00C01A3C" w:rsidRPr="00CB19FC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д. Большое Алешино,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 (вблизи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062">
              <w:rPr>
                <w:rFonts w:ascii="Times New Roman" w:hAnsi="Times New Roman" w:cs="Times New Roman"/>
                <w:sz w:val="20"/>
                <w:szCs w:val="20"/>
              </w:rPr>
              <w:t>Поддоны</w:t>
            </w:r>
          </w:p>
        </w:tc>
        <w:tc>
          <w:tcPr>
            <w:tcW w:w="1134" w:type="dxa"/>
          </w:tcPr>
          <w:p w:rsidR="00C01A3C" w:rsidRPr="00BF3D5B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01A3C" w:rsidRPr="00CB19FC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3/0,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EB0701">
              <w:rPr>
                <w:rFonts w:ascii="Times New Roman" w:hAnsi="Times New Roman" w:cs="Times New Roman"/>
                <w:sz w:val="20"/>
                <w:szCs w:val="20"/>
              </w:rPr>
              <w:t xml:space="preserve"> «Мещовский район»</w:t>
            </w:r>
          </w:p>
        </w:tc>
        <w:tc>
          <w:tcPr>
            <w:tcW w:w="1383" w:type="dxa"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C01A3C" w:rsidTr="005104CE">
        <w:tc>
          <w:tcPr>
            <w:tcW w:w="534" w:type="dxa"/>
          </w:tcPr>
          <w:p w:rsidR="00C01A3C" w:rsidRPr="00CB19FC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д. Большое Алешино,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 (вблизи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062">
              <w:rPr>
                <w:rFonts w:ascii="Times New Roman" w:hAnsi="Times New Roman" w:cs="Times New Roman"/>
                <w:sz w:val="20"/>
                <w:szCs w:val="20"/>
              </w:rPr>
              <w:t>Поддоны</w:t>
            </w:r>
          </w:p>
        </w:tc>
        <w:tc>
          <w:tcPr>
            <w:tcW w:w="1134" w:type="dxa"/>
          </w:tcPr>
          <w:p w:rsidR="00C01A3C" w:rsidRPr="00BF3D5B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01A3C" w:rsidRPr="00CB19FC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1/0,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EB0701">
              <w:rPr>
                <w:rFonts w:ascii="Times New Roman" w:hAnsi="Times New Roman" w:cs="Times New Roman"/>
                <w:sz w:val="20"/>
                <w:szCs w:val="20"/>
              </w:rPr>
              <w:t xml:space="preserve"> «Мещовский район»</w:t>
            </w:r>
          </w:p>
        </w:tc>
        <w:tc>
          <w:tcPr>
            <w:tcW w:w="1383" w:type="dxa"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C01A3C" w:rsidTr="005104CE">
        <w:tc>
          <w:tcPr>
            <w:tcW w:w="534" w:type="dxa"/>
          </w:tcPr>
          <w:p w:rsidR="00C01A3C" w:rsidRPr="00CB19FC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д. Большое Алешино,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Ветеранов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 (вблизи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01A3C" w:rsidRPr="00444062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062">
              <w:rPr>
                <w:rFonts w:ascii="Times New Roman" w:hAnsi="Times New Roman" w:cs="Times New Roman"/>
                <w:sz w:val="20"/>
                <w:szCs w:val="20"/>
              </w:rPr>
              <w:t>Твёрдое покрытие</w:t>
            </w:r>
          </w:p>
        </w:tc>
        <w:tc>
          <w:tcPr>
            <w:tcW w:w="1134" w:type="dxa"/>
          </w:tcPr>
          <w:p w:rsidR="00C01A3C" w:rsidRPr="00BF3D5B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01A3C" w:rsidRPr="00CB19FC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2/0,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EB0701">
              <w:rPr>
                <w:rFonts w:ascii="Times New Roman" w:hAnsi="Times New Roman" w:cs="Times New Roman"/>
                <w:sz w:val="20"/>
                <w:szCs w:val="20"/>
              </w:rPr>
              <w:t xml:space="preserve"> «Мещовский район»</w:t>
            </w:r>
          </w:p>
        </w:tc>
        <w:tc>
          <w:tcPr>
            <w:tcW w:w="1383" w:type="dxa"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C01A3C" w:rsidTr="005104CE">
        <w:tc>
          <w:tcPr>
            <w:tcW w:w="534" w:type="dxa"/>
          </w:tcPr>
          <w:p w:rsidR="00C01A3C" w:rsidRPr="00CB19FC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д. Большое Алешино,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 (вблизи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062">
              <w:rPr>
                <w:rFonts w:ascii="Times New Roman" w:hAnsi="Times New Roman" w:cs="Times New Roman"/>
                <w:sz w:val="20"/>
                <w:szCs w:val="20"/>
              </w:rPr>
              <w:t>Твёрдое покрытие</w:t>
            </w:r>
          </w:p>
        </w:tc>
        <w:tc>
          <w:tcPr>
            <w:tcW w:w="1134" w:type="dxa"/>
          </w:tcPr>
          <w:p w:rsidR="00C01A3C" w:rsidRPr="00BF3D5B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01A3C" w:rsidRPr="00CB19FC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7/0,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EB0701">
              <w:rPr>
                <w:rFonts w:ascii="Times New Roman" w:hAnsi="Times New Roman" w:cs="Times New Roman"/>
                <w:sz w:val="20"/>
                <w:szCs w:val="20"/>
              </w:rPr>
              <w:t xml:space="preserve"> «Мещовский район»</w:t>
            </w:r>
          </w:p>
        </w:tc>
        <w:tc>
          <w:tcPr>
            <w:tcW w:w="1383" w:type="dxa"/>
          </w:tcPr>
          <w:p w:rsidR="00C01A3C" w:rsidRPr="00CB19FC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C01A3C" w:rsidTr="005104CE">
        <w:tc>
          <w:tcPr>
            <w:tcW w:w="534" w:type="dxa"/>
          </w:tcPr>
          <w:p w:rsidR="00C01A3C" w:rsidRPr="00CB19FC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2" w:type="dxa"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Гаврики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 (вблизи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062">
              <w:rPr>
                <w:rFonts w:ascii="Times New Roman" w:hAnsi="Times New Roman" w:cs="Times New Roman"/>
                <w:sz w:val="20"/>
                <w:szCs w:val="20"/>
              </w:rPr>
              <w:t>Твёрдое покрытие</w:t>
            </w:r>
          </w:p>
        </w:tc>
        <w:tc>
          <w:tcPr>
            <w:tcW w:w="1134" w:type="dxa"/>
          </w:tcPr>
          <w:p w:rsidR="00C01A3C" w:rsidRPr="00BF3D5B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01A3C" w:rsidRPr="00CB19FC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2/0,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EB0701">
              <w:rPr>
                <w:rFonts w:ascii="Times New Roman" w:hAnsi="Times New Roman" w:cs="Times New Roman"/>
                <w:sz w:val="20"/>
                <w:szCs w:val="20"/>
              </w:rPr>
              <w:t xml:space="preserve"> «Мещовский район»</w:t>
            </w:r>
          </w:p>
        </w:tc>
        <w:tc>
          <w:tcPr>
            <w:tcW w:w="1383" w:type="dxa"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C01A3C" w:rsidTr="005104CE">
        <w:tc>
          <w:tcPr>
            <w:tcW w:w="534" w:type="dxa"/>
          </w:tcPr>
          <w:p w:rsidR="00C01A3C" w:rsidRPr="00CB19FC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2" w:type="dxa"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Гаврики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 (вблизи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062">
              <w:rPr>
                <w:rFonts w:ascii="Times New Roman" w:hAnsi="Times New Roman" w:cs="Times New Roman"/>
                <w:sz w:val="20"/>
                <w:szCs w:val="20"/>
              </w:rPr>
              <w:t>Твёрдое покрытие</w:t>
            </w:r>
          </w:p>
        </w:tc>
        <w:tc>
          <w:tcPr>
            <w:tcW w:w="1134" w:type="dxa"/>
          </w:tcPr>
          <w:p w:rsidR="00C01A3C" w:rsidRPr="00BF3D5B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01A3C" w:rsidRPr="00CB19FC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2/0,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EB0701">
              <w:rPr>
                <w:rFonts w:ascii="Times New Roman" w:hAnsi="Times New Roman" w:cs="Times New Roman"/>
                <w:sz w:val="20"/>
                <w:szCs w:val="20"/>
              </w:rPr>
              <w:t xml:space="preserve"> «Мещовский район»</w:t>
            </w:r>
          </w:p>
        </w:tc>
        <w:tc>
          <w:tcPr>
            <w:tcW w:w="1383" w:type="dxa"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C01A3C" w:rsidTr="005104CE">
        <w:tc>
          <w:tcPr>
            <w:tcW w:w="534" w:type="dxa"/>
          </w:tcPr>
          <w:p w:rsidR="00C01A3C" w:rsidRPr="00CB19FC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2" w:type="dxa"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Гаврики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Никольская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 (вблизи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062">
              <w:rPr>
                <w:rFonts w:ascii="Times New Roman" w:hAnsi="Times New Roman" w:cs="Times New Roman"/>
                <w:sz w:val="20"/>
                <w:szCs w:val="20"/>
              </w:rPr>
              <w:t>Поддоны</w:t>
            </w:r>
          </w:p>
        </w:tc>
        <w:tc>
          <w:tcPr>
            <w:tcW w:w="1134" w:type="dxa"/>
          </w:tcPr>
          <w:p w:rsidR="00C01A3C" w:rsidRPr="00BF3D5B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01A3C" w:rsidRPr="00CB19FC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2/0,7</w:t>
            </w: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EB0701">
              <w:rPr>
                <w:rFonts w:ascii="Times New Roman" w:hAnsi="Times New Roman" w:cs="Times New Roman"/>
                <w:sz w:val="20"/>
                <w:szCs w:val="20"/>
              </w:rPr>
              <w:t xml:space="preserve"> «Мещовский район»</w:t>
            </w:r>
          </w:p>
        </w:tc>
        <w:tc>
          <w:tcPr>
            <w:tcW w:w="1383" w:type="dxa"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C01A3C" w:rsidTr="005104CE">
        <w:tc>
          <w:tcPr>
            <w:tcW w:w="534" w:type="dxa"/>
          </w:tcPr>
          <w:p w:rsidR="00C01A3C" w:rsidRPr="00CB19FC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2" w:type="dxa"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Гаврики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Цветочная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 (вблизи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062">
              <w:rPr>
                <w:rFonts w:ascii="Times New Roman" w:hAnsi="Times New Roman" w:cs="Times New Roman"/>
                <w:sz w:val="20"/>
                <w:szCs w:val="20"/>
              </w:rPr>
              <w:t>Поддоны</w:t>
            </w:r>
          </w:p>
        </w:tc>
        <w:tc>
          <w:tcPr>
            <w:tcW w:w="1134" w:type="dxa"/>
          </w:tcPr>
          <w:p w:rsidR="00C01A3C" w:rsidRPr="00BF3D5B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01A3C" w:rsidRPr="00CB19FC" w:rsidRDefault="00C01A3C" w:rsidP="0051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2/0,7</w:t>
            </w: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EB0701">
              <w:rPr>
                <w:rFonts w:ascii="Times New Roman" w:hAnsi="Times New Roman" w:cs="Times New Roman"/>
                <w:sz w:val="20"/>
                <w:szCs w:val="20"/>
              </w:rPr>
              <w:t xml:space="preserve"> «Мещовский район»</w:t>
            </w:r>
          </w:p>
        </w:tc>
        <w:tc>
          <w:tcPr>
            <w:tcW w:w="1383" w:type="dxa"/>
          </w:tcPr>
          <w:p w:rsidR="00C01A3C" w:rsidRDefault="00C01A3C" w:rsidP="005104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</w:tbl>
    <w:p w:rsidR="00C01A3C" w:rsidRPr="00A54219" w:rsidRDefault="00C01A3C" w:rsidP="00C01A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1A3C" w:rsidRPr="003E1BC4" w:rsidRDefault="00C01A3C" w:rsidP="007C21A2">
      <w:pPr>
        <w:rPr>
          <w:sz w:val="26"/>
          <w:szCs w:val="26"/>
        </w:rPr>
      </w:pPr>
    </w:p>
    <w:sectPr w:rsidR="00C01A3C" w:rsidRPr="003E1BC4" w:rsidSect="00442FD6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3F1" w:rsidRDefault="005C53F1" w:rsidP="006C1563">
      <w:pPr>
        <w:spacing w:after="0" w:line="240" w:lineRule="auto"/>
      </w:pPr>
      <w:r>
        <w:separator/>
      </w:r>
    </w:p>
  </w:endnote>
  <w:endnote w:type="continuationSeparator" w:id="0">
    <w:p w:rsidR="005C53F1" w:rsidRDefault="005C53F1" w:rsidP="006C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3F1" w:rsidRDefault="005C53F1" w:rsidP="006C1563">
      <w:pPr>
        <w:spacing w:after="0" w:line="240" w:lineRule="auto"/>
      </w:pPr>
      <w:r>
        <w:separator/>
      </w:r>
    </w:p>
  </w:footnote>
  <w:footnote w:type="continuationSeparator" w:id="0">
    <w:p w:rsidR="005C53F1" w:rsidRDefault="005C53F1" w:rsidP="006C1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5E69"/>
    <w:multiLevelType w:val="multilevel"/>
    <w:tmpl w:val="D23A8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1" w15:restartNumberingAfterBreak="0">
    <w:nsid w:val="36103662"/>
    <w:multiLevelType w:val="multilevel"/>
    <w:tmpl w:val="BEBE25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C2C3465"/>
    <w:multiLevelType w:val="hybridMultilevel"/>
    <w:tmpl w:val="2BF0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5B"/>
    <w:rsid w:val="00026D1B"/>
    <w:rsid w:val="00090EDB"/>
    <w:rsid w:val="000B0968"/>
    <w:rsid w:val="000B24D9"/>
    <w:rsid w:val="0011277C"/>
    <w:rsid w:val="00140B03"/>
    <w:rsid w:val="001410DB"/>
    <w:rsid w:val="001711CD"/>
    <w:rsid w:val="001B710F"/>
    <w:rsid w:val="001F7DEB"/>
    <w:rsid w:val="00201F2D"/>
    <w:rsid w:val="002132AF"/>
    <w:rsid w:val="00227E7F"/>
    <w:rsid w:val="002301CF"/>
    <w:rsid w:val="002332DD"/>
    <w:rsid w:val="00240AA6"/>
    <w:rsid w:val="00254023"/>
    <w:rsid w:val="00256A19"/>
    <w:rsid w:val="002677A8"/>
    <w:rsid w:val="002744A0"/>
    <w:rsid w:val="002E67DB"/>
    <w:rsid w:val="00332004"/>
    <w:rsid w:val="00355F9B"/>
    <w:rsid w:val="00380918"/>
    <w:rsid w:val="00397418"/>
    <w:rsid w:val="003B0536"/>
    <w:rsid w:val="003E1BC4"/>
    <w:rsid w:val="003F3944"/>
    <w:rsid w:val="003F3AC8"/>
    <w:rsid w:val="0041612E"/>
    <w:rsid w:val="0042503E"/>
    <w:rsid w:val="00442FD6"/>
    <w:rsid w:val="00454D9A"/>
    <w:rsid w:val="00456591"/>
    <w:rsid w:val="00561CB6"/>
    <w:rsid w:val="00571CB7"/>
    <w:rsid w:val="005755A1"/>
    <w:rsid w:val="005979AD"/>
    <w:rsid w:val="005C53F1"/>
    <w:rsid w:val="006572DA"/>
    <w:rsid w:val="006732B6"/>
    <w:rsid w:val="00673A54"/>
    <w:rsid w:val="006C1563"/>
    <w:rsid w:val="006C6CA3"/>
    <w:rsid w:val="0073328E"/>
    <w:rsid w:val="00741B16"/>
    <w:rsid w:val="007B2571"/>
    <w:rsid w:val="007B4B0D"/>
    <w:rsid w:val="007C21A2"/>
    <w:rsid w:val="007E619D"/>
    <w:rsid w:val="0080478C"/>
    <w:rsid w:val="00805748"/>
    <w:rsid w:val="00837400"/>
    <w:rsid w:val="00876BC4"/>
    <w:rsid w:val="008A7B6F"/>
    <w:rsid w:val="008D107A"/>
    <w:rsid w:val="008D3E88"/>
    <w:rsid w:val="00935994"/>
    <w:rsid w:val="0094591C"/>
    <w:rsid w:val="0097457B"/>
    <w:rsid w:val="009A55F2"/>
    <w:rsid w:val="009B415B"/>
    <w:rsid w:val="00A3566D"/>
    <w:rsid w:val="00A70C13"/>
    <w:rsid w:val="00A80912"/>
    <w:rsid w:val="00A84A07"/>
    <w:rsid w:val="00A84B37"/>
    <w:rsid w:val="00AE6509"/>
    <w:rsid w:val="00BA1F7E"/>
    <w:rsid w:val="00BA3495"/>
    <w:rsid w:val="00BB5BC9"/>
    <w:rsid w:val="00C01A3C"/>
    <w:rsid w:val="00C075C3"/>
    <w:rsid w:val="00C1097B"/>
    <w:rsid w:val="00C161C2"/>
    <w:rsid w:val="00C216F4"/>
    <w:rsid w:val="00C40018"/>
    <w:rsid w:val="00C45732"/>
    <w:rsid w:val="00C66771"/>
    <w:rsid w:val="00C937D3"/>
    <w:rsid w:val="00CB45C9"/>
    <w:rsid w:val="00CE4BA0"/>
    <w:rsid w:val="00D252A3"/>
    <w:rsid w:val="00D354F5"/>
    <w:rsid w:val="00D41B49"/>
    <w:rsid w:val="00D424C0"/>
    <w:rsid w:val="00D428D2"/>
    <w:rsid w:val="00D802DC"/>
    <w:rsid w:val="00D82CAD"/>
    <w:rsid w:val="00D87886"/>
    <w:rsid w:val="00D97699"/>
    <w:rsid w:val="00DB06BE"/>
    <w:rsid w:val="00DC3435"/>
    <w:rsid w:val="00DE545A"/>
    <w:rsid w:val="00DE55A0"/>
    <w:rsid w:val="00E43781"/>
    <w:rsid w:val="00E82911"/>
    <w:rsid w:val="00E92615"/>
    <w:rsid w:val="00EA05B0"/>
    <w:rsid w:val="00EB180B"/>
    <w:rsid w:val="00EB3369"/>
    <w:rsid w:val="00ED1B91"/>
    <w:rsid w:val="00F314CE"/>
    <w:rsid w:val="00F669D9"/>
    <w:rsid w:val="00F7519A"/>
    <w:rsid w:val="00F76396"/>
    <w:rsid w:val="00FB31AC"/>
    <w:rsid w:val="00FD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47E6-9E69-46F0-9BA8-B4EB0360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69"/>
  </w:style>
  <w:style w:type="paragraph" w:styleId="1">
    <w:name w:val="heading 1"/>
    <w:basedOn w:val="a"/>
    <w:next w:val="a"/>
    <w:link w:val="10"/>
    <w:qFormat/>
    <w:rsid w:val="00240A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1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55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563"/>
  </w:style>
  <w:style w:type="paragraph" w:styleId="a7">
    <w:name w:val="footer"/>
    <w:basedOn w:val="a"/>
    <w:link w:val="a8"/>
    <w:uiPriority w:val="99"/>
    <w:unhideWhenUsed/>
    <w:rsid w:val="006C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563"/>
  </w:style>
  <w:style w:type="paragraph" w:styleId="a9">
    <w:name w:val="Balloon Text"/>
    <w:basedOn w:val="a"/>
    <w:link w:val="aa"/>
    <w:uiPriority w:val="99"/>
    <w:semiHidden/>
    <w:unhideWhenUsed/>
    <w:rsid w:val="00C2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6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0A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b">
    <w:name w:val="Title"/>
    <w:basedOn w:val="a"/>
    <w:link w:val="ac"/>
    <w:qFormat/>
    <w:rsid w:val="00240A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240A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Hyperlink"/>
    <w:basedOn w:val="a0"/>
    <w:unhideWhenUsed/>
    <w:rsid w:val="007E619D"/>
    <w:rPr>
      <w:rFonts w:ascii="Times New Roman" w:hAnsi="Times New Roman" w:cs="Times New Roman" w:hint="default"/>
      <w:color w:val="000000"/>
      <w:u w:val="single"/>
    </w:rPr>
  </w:style>
  <w:style w:type="table" w:styleId="ae">
    <w:name w:val="Table Grid"/>
    <w:basedOn w:val="a1"/>
    <w:uiPriority w:val="59"/>
    <w:rsid w:val="00C0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0DF2-E75A-49C8-9B34-DDDD653A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2018-11-15T13:56:00Z</cp:lastPrinted>
  <dcterms:created xsi:type="dcterms:W3CDTF">2019-02-04T07:09:00Z</dcterms:created>
  <dcterms:modified xsi:type="dcterms:W3CDTF">2019-02-04T07:09:00Z</dcterms:modified>
</cp:coreProperties>
</file>