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0536A" w:rsidRDefault="00750B32" w:rsidP="2110F3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5250C" wp14:editId="0C1F712D">
            <wp:extent cx="733425" cy="848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" t="-12" r="-16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C0536A" w:rsidRDefault="00C053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5DECD90" w14:textId="77777777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14:paraId="2E14541E" w14:textId="4B837424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сельского поселения «</w:t>
      </w:r>
      <w:r w:rsidR="0020219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Село </w:t>
      </w:r>
      <w:proofErr w:type="gramStart"/>
      <w:r w:rsidR="0020219B">
        <w:rPr>
          <w:rFonts w:ascii="Times New Roman" w:eastAsia="Times New Roman" w:hAnsi="Times New Roman"/>
          <w:b/>
          <w:sz w:val="40"/>
          <w:szCs w:val="20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sz w:val="40"/>
          <w:szCs w:val="20"/>
          <w:lang w:eastAsia="ru-RU"/>
        </w:rPr>
        <w:t>»</w:t>
      </w:r>
    </w:p>
    <w:p w14:paraId="3B07B9DF" w14:textId="77777777" w:rsidR="00C0536A" w:rsidRDefault="00750B3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Мещовского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14:paraId="204F0522" w14:textId="77777777" w:rsidR="00C0536A" w:rsidRDefault="00750B3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Калужской области</w:t>
      </w:r>
    </w:p>
    <w:p w14:paraId="5DAB6C7B" w14:textId="77777777" w:rsidR="00C0536A" w:rsidRDefault="00C053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339102F" w14:textId="77777777" w:rsidR="00C0536A" w:rsidRDefault="00750B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48"/>
          <w:szCs w:val="20"/>
          <w:lang w:eastAsia="ru-RU"/>
        </w:rPr>
        <w:t xml:space="preserve"> ПОСТАНОВЛЕНИЕ</w:t>
      </w:r>
    </w:p>
    <w:p w14:paraId="02EB378F" w14:textId="77777777" w:rsidR="00C0536A" w:rsidRDefault="00C0536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A6B9854" w14:textId="11E85417" w:rsidR="00C0536A" w:rsidRDefault="00750B32">
      <w:pPr>
        <w:tabs>
          <w:tab w:val="left" w:pos="6649"/>
        </w:tabs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1D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021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202</w:t>
      </w:r>
      <w:r w:rsidR="002021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№ </w:t>
      </w:r>
      <w:r w:rsidR="002021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</w:p>
    <w:p w14:paraId="6A05A809" w14:textId="77777777" w:rsidR="00C0536A" w:rsidRDefault="00C0536A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u w:val="single"/>
          <w:lang w:bidi="hi-IN"/>
        </w:rPr>
      </w:pPr>
    </w:p>
    <w:p w14:paraId="0CE79339" w14:textId="77777777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</w:pPr>
      <w:r>
        <w:rPr>
          <w:rFonts w:ascii="Times New Roman" w:eastAsia="Arial Unicode MS" w:hAnsi="Times New Roman"/>
          <w:b/>
          <w:kern w:val="2"/>
          <w:sz w:val="26"/>
          <w:szCs w:val="26"/>
          <w:lang w:bidi="hi-IN"/>
        </w:rPr>
        <w:t xml:space="preserve">Об утверждении отчета  </w:t>
      </w: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о ходе реализации и </w:t>
      </w:r>
    </w:p>
    <w:p w14:paraId="4AC1CFD1" w14:textId="77777777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оценке эффективности муниципальных программ </w:t>
      </w:r>
    </w:p>
    <w:p w14:paraId="658A6116" w14:textId="73C9A493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сельского поселения «</w:t>
      </w:r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Село </w:t>
      </w:r>
      <w:proofErr w:type="gramStart"/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»</w:t>
      </w:r>
    </w:p>
    <w:p w14:paraId="6DA33FB9" w14:textId="1664C44B" w:rsidR="00C0536A" w:rsidRDefault="00750B32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за 20</w:t>
      </w:r>
      <w:r w:rsidR="0020219B"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>20</w:t>
      </w:r>
      <w:r>
        <w:rPr>
          <w:rFonts w:ascii="Times New Roman" w:eastAsia="Arial Unicode MS" w:hAnsi="Times New Roman"/>
          <w:b/>
          <w:bCs/>
          <w:kern w:val="2"/>
          <w:sz w:val="26"/>
          <w:szCs w:val="26"/>
          <w:lang w:bidi="hi-IN"/>
        </w:rPr>
        <w:t xml:space="preserve"> год </w:t>
      </w:r>
    </w:p>
    <w:p w14:paraId="29D6B04F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</w:pPr>
      <w:r>
        <w:rPr>
          <w:rFonts w:ascii="Times New Roman" w:eastAsia="Times New Roman" w:hAnsi="Times New Roman"/>
          <w:b/>
          <w:bCs/>
          <w:kern w:val="2"/>
          <w:sz w:val="26"/>
          <w:szCs w:val="26"/>
          <w:lang w:bidi="hi-IN"/>
        </w:rPr>
        <w:t xml:space="preserve"> </w:t>
      </w:r>
    </w:p>
    <w:p w14:paraId="101A13E6" w14:textId="22F83805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В соответствии с постановлением администрации сельского поселения «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 xml:space="preserve">Село </w:t>
      </w:r>
      <w:proofErr w:type="gramStart"/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Гаврики</w:t>
      </w:r>
      <w:proofErr w:type="gramEnd"/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» от 2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9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.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08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.2018 №</w:t>
      </w:r>
      <w:r w:rsidR="0020219B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26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6"/>
          <w:szCs w:val="26"/>
          <w:lang w:bidi="hi-IN"/>
        </w:rPr>
        <w:t>»,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администрация СП «</w:t>
      </w:r>
      <w:r w:rsidR="00A84EBF">
        <w:rPr>
          <w:rFonts w:ascii="Times New Roman" w:eastAsia="Times New Roman" w:hAnsi="Times New Roman"/>
          <w:iCs/>
          <w:sz w:val="26"/>
          <w:szCs w:val="26"/>
          <w:lang w:eastAsia="ru-RU"/>
        </w:rPr>
        <w:t>Село Гаврики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»</w:t>
      </w:r>
    </w:p>
    <w:p w14:paraId="0DB0CACF" w14:textId="77777777" w:rsidR="00A84EBF" w:rsidRDefault="00A84EBF">
      <w:pPr>
        <w:widowControl w:val="0"/>
        <w:suppressAutoHyphens/>
        <w:spacing w:after="0" w:line="240" w:lineRule="auto"/>
        <w:ind w:firstLine="709"/>
        <w:jc w:val="both"/>
      </w:pPr>
    </w:p>
    <w:p w14:paraId="61D6D0D3" w14:textId="77777777" w:rsidR="00C0536A" w:rsidRPr="00A84EBF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Mangal"/>
          <w:b/>
          <w:kern w:val="2"/>
          <w:sz w:val="26"/>
          <w:szCs w:val="26"/>
          <w:lang w:bidi="hi-IN"/>
        </w:rPr>
      </w:pPr>
      <w:r w:rsidRPr="00A84EBF">
        <w:rPr>
          <w:rFonts w:ascii="Times New Roman" w:eastAsia="Arial Unicode MS" w:hAnsi="Times New Roman" w:cs="Mangal"/>
          <w:b/>
          <w:kern w:val="2"/>
          <w:sz w:val="26"/>
          <w:szCs w:val="26"/>
          <w:lang w:bidi="hi-IN"/>
        </w:rPr>
        <w:t>ПОСТАНОВЛЯЕТ:</w:t>
      </w:r>
    </w:p>
    <w:p w14:paraId="357DBE46" w14:textId="4F187ACE" w:rsidR="00C0536A" w:rsidRPr="0065447D" w:rsidRDefault="0065447D" w:rsidP="006544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6"/>
          <w:szCs w:val="26"/>
          <w:lang w:bidi="hi-IN"/>
        </w:rPr>
      </w:pPr>
      <w:r>
        <w:rPr>
          <w:rFonts w:ascii="Times New Roman" w:eastAsia="Arial Unicode MS" w:hAnsi="Times New Roman"/>
          <w:kern w:val="2"/>
          <w:sz w:val="26"/>
          <w:szCs w:val="26"/>
          <w:lang w:bidi="hi-IN"/>
        </w:rPr>
        <w:t>1.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Утвердить отчет о ходе реализации и оценке эффективности муниципальных программ сельского поселения </w:t>
      </w:r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«Село </w:t>
      </w:r>
      <w:proofErr w:type="gramStart"/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Гаврики</w:t>
      </w:r>
      <w:proofErr w:type="gramEnd"/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»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 за  20</w:t>
      </w:r>
      <w:r w:rsidR="00A84EBF">
        <w:rPr>
          <w:rFonts w:ascii="Times New Roman" w:eastAsia="Arial Unicode MS" w:hAnsi="Times New Roman"/>
          <w:kern w:val="2"/>
          <w:sz w:val="26"/>
          <w:szCs w:val="26"/>
          <w:lang w:bidi="hi-IN"/>
        </w:rPr>
        <w:t>20</w:t>
      </w:r>
      <w:r w:rsidR="00750B32" w:rsidRPr="0065447D">
        <w:rPr>
          <w:rFonts w:ascii="Times New Roman" w:eastAsia="Arial Unicode MS" w:hAnsi="Times New Roman"/>
          <w:kern w:val="2"/>
          <w:sz w:val="26"/>
          <w:szCs w:val="26"/>
          <w:lang w:bidi="hi-IN"/>
        </w:rPr>
        <w:t xml:space="preserve"> год </w:t>
      </w:r>
      <w:r w:rsidR="00750B32" w:rsidRPr="0065447D">
        <w:rPr>
          <w:rFonts w:ascii="Times New Roman" w:hAnsi="Times New Roman"/>
          <w:kern w:val="2"/>
          <w:sz w:val="26"/>
          <w:szCs w:val="26"/>
          <w:lang w:bidi="hi-IN"/>
        </w:rPr>
        <w:t xml:space="preserve">согласно приложению к настоящему постановлению. </w:t>
      </w:r>
    </w:p>
    <w:p w14:paraId="589407BF" w14:textId="09D2F053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bidi="hi-IN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Разместить  настоящее постановления на официальном сайте администрации в сети Интернет.</w:t>
      </w:r>
    </w:p>
    <w:p w14:paraId="5A39BBE3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bidi="hi-IN"/>
        </w:rPr>
      </w:pPr>
    </w:p>
    <w:p w14:paraId="41C8F396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bidi="hi-IN"/>
        </w:rPr>
      </w:pPr>
    </w:p>
    <w:p w14:paraId="3866EFC1" w14:textId="532DE6B3" w:rsidR="00C0536A" w:rsidRDefault="00A84EB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750B32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750B3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</w:t>
      </w:r>
      <w:r w:rsidR="00750B3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50B3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Л.Н.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Ламонова</w:t>
      </w:r>
      <w:proofErr w:type="spellEnd"/>
    </w:p>
    <w:p w14:paraId="72A3D3EC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8"/>
          <w:szCs w:val="28"/>
          <w:lang w:bidi="hi-IN"/>
        </w:rPr>
      </w:pPr>
    </w:p>
    <w:p w14:paraId="0D0B940D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0E27B00A" w14:textId="77777777" w:rsidR="00C0536A" w:rsidRDefault="00C0536A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60061E4C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4EAFD9C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B94D5A5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3DEEC669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3656B9AB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45FB0818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049F31CB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53128261" w14:textId="77777777" w:rsidR="00C0536A" w:rsidRDefault="00C0536A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8"/>
          <w:szCs w:val="28"/>
          <w:lang w:bidi="hi-IN"/>
        </w:rPr>
      </w:pPr>
    </w:p>
    <w:p w14:paraId="7CBAC0E3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lastRenderedPageBreak/>
        <w:t xml:space="preserve">Приложение </w:t>
      </w:r>
    </w:p>
    <w:p w14:paraId="4508CD9A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к постановлению администрации</w:t>
      </w:r>
    </w:p>
    <w:p w14:paraId="12950E93" w14:textId="77777777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сельского поселения </w:t>
      </w:r>
    </w:p>
    <w:p w14:paraId="42095824" w14:textId="5C4ADDB3" w:rsidR="00C0536A" w:rsidRDefault="00750B32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«</w:t>
      </w:r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» </w:t>
      </w:r>
    </w:p>
    <w:p w14:paraId="47E7BFC8" w14:textId="7B712587" w:rsidR="00C0536A" w:rsidRDefault="00A84EBF">
      <w:pPr>
        <w:widowControl w:val="0"/>
        <w:suppressAutoHyphens/>
        <w:spacing w:after="0" w:line="240" w:lineRule="auto"/>
        <w:ind w:firstLine="5839"/>
        <w:jc w:val="right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от  16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>.0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4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>.202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1</w:t>
      </w:r>
      <w:r w:rsidR="00750B32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 №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20</w:t>
      </w:r>
    </w:p>
    <w:p w14:paraId="4B99056E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1299C43A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119B4EEB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Отчет</w:t>
      </w:r>
    </w:p>
    <w:p w14:paraId="0F536F91" w14:textId="77777777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о ходе реализации и оценке эффективности муниципальных программ</w:t>
      </w:r>
    </w:p>
    <w:p w14:paraId="31CF877A" w14:textId="49E5BBF8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сельского поселения  «</w:t>
      </w:r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» </w:t>
      </w:r>
    </w:p>
    <w:p w14:paraId="6AA32F31" w14:textId="59BB4CFA" w:rsidR="00C0536A" w:rsidRDefault="00750B3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за  20</w:t>
      </w:r>
      <w:r w:rsidR="00A84EBF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  <w:t xml:space="preserve"> год </w:t>
      </w:r>
    </w:p>
    <w:p w14:paraId="4DDBEF00" w14:textId="77777777" w:rsidR="00C0536A" w:rsidRDefault="00C0536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bidi="hi-IN"/>
        </w:rPr>
      </w:pPr>
    </w:p>
    <w:p w14:paraId="6DA3E437" w14:textId="2FFCD4B5" w:rsidR="00C0536A" w:rsidRDefault="00750B32" w:rsidP="00A84EBF">
      <w:pPr>
        <w:spacing w:after="0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ab/>
        <w:t>Оценка эффективности реализации муниципальных программ сельского поселения 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 за  20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  проведена ведущим специалисто</w:t>
      </w:r>
      <w:proofErr w:type="gramStart"/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м-</w:t>
      </w:r>
      <w:proofErr w:type="gramEnd"/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бухгалтером  администрации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 в соответствии Порядком, утвержденным постановлением администрации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 от 2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08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.2018 № 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26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».</w:t>
      </w:r>
    </w:p>
    <w:p w14:paraId="43C1D73E" w14:textId="1D980869" w:rsidR="00C0536A" w:rsidRDefault="00750B32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20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 году обеспечена реализация </w:t>
      </w:r>
      <w:r w:rsidR="00A84EB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следующих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муниципальных программ, </w:t>
      </w:r>
    </w:p>
    <w:p w14:paraId="560B5F1F" w14:textId="07C5530A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Совершенствование методов решения вопросов местного значения и создание условий муниципальной службы в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7ECBA236" w14:textId="4A5C81C1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Безопасность жизнедеятельности на территории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12CA785F" w14:textId="0ACA180A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дорожного хозяйства в  СП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6CB692DF" w14:textId="4FAE4A3F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потребительской кооперации на территории сельского поселения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15BED985" w14:textId="30BEFB88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Управление имущественным комплексом сельского поселения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4FE10F50" w14:textId="4A4332F9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Благоустройство территории сельского поселения  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6B16868C" w14:textId="0FF0022C" w:rsidR="00C0536A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Развитие культуры в  сельском поселении   «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2B7D85D2" w14:textId="60D240D4" w:rsidR="00C0536A" w:rsidRPr="00A84EBF" w:rsidRDefault="00750B3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Обеспечение доступным и комфортным жильём и коммунальными услугами население в сельском поселении "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Село </w:t>
      </w:r>
      <w:proofErr w:type="gramStart"/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"</w:t>
      </w:r>
      <w:r w:rsidR="00A84EBF"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.</w:t>
      </w:r>
    </w:p>
    <w:p w14:paraId="2CD0C996" w14:textId="13A9D601" w:rsidR="00A84EBF" w:rsidRPr="00A723B2" w:rsidRDefault="00A723B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Комплексное развитие систем транспортной инфраструктуры на территории сельского поселения «Село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75839763" w14:textId="4265F364" w:rsidR="00A723B2" w:rsidRDefault="00A723B2">
      <w:pPr>
        <w:widowControl w:val="0"/>
        <w:numPr>
          <w:ilvl w:val="3"/>
          <w:numId w:val="1"/>
        </w:numPr>
        <w:suppressAutoHyphens/>
        <w:snapToGrid w:val="0"/>
        <w:spacing w:after="0" w:line="240" w:lineRule="auto"/>
        <w:jc w:val="both"/>
      </w:pP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 xml:space="preserve">Энергосбережение и повышение энергетической эффективности на территории сельского поселения «Село </w:t>
      </w:r>
      <w:proofErr w:type="gramStart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».</w:t>
      </w:r>
    </w:p>
    <w:p w14:paraId="2FC01959" w14:textId="77777777" w:rsidR="00C0536A" w:rsidRDefault="00750B32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    </w:t>
      </w: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Реализация программ была направлена на удовлетворение потребностей  населения</w:t>
      </w:r>
    </w:p>
    <w:p w14:paraId="0395EB57" w14:textId="77777777" w:rsidR="00C0536A" w:rsidRDefault="00750B3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color w:val="000000"/>
          <w:spacing w:val="-1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  <w:t>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поселения.</w:t>
      </w:r>
    </w:p>
    <w:p w14:paraId="06F66241" w14:textId="325E4538" w:rsidR="00C0536A" w:rsidRPr="0089402C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По уточненным данным объем финансирования муниципальных  программ в  20</w:t>
      </w:r>
      <w:r w:rsidR="00A723B2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году составил </w:t>
      </w:r>
      <w:r w:rsidR="0009543A"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9 491,5 </w:t>
      </w:r>
      <w:proofErr w:type="spellStart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тыс</w:t>
      </w:r>
      <w:proofErr w:type="gramStart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.р</w:t>
      </w:r>
      <w:proofErr w:type="gramEnd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уб</w:t>
      </w:r>
      <w:proofErr w:type="spellEnd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. из всех источников финансирования:  </w:t>
      </w:r>
    </w:p>
    <w:p w14:paraId="2988C4EA" w14:textId="1B765A9B" w:rsidR="00C0536A" w:rsidRPr="0089402C" w:rsidRDefault="00750B32">
      <w:pPr>
        <w:widowControl w:val="0"/>
        <w:suppressAutoHyphens/>
        <w:spacing w:after="0" w:line="240" w:lineRule="auto"/>
        <w:ind w:firstLine="709"/>
      </w:pPr>
      <w:r w:rsidRPr="0089402C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– 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в </w:t>
      </w:r>
      <w:proofErr w:type="spellStart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т.ч</w:t>
      </w:r>
      <w:proofErr w:type="spellEnd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. </w:t>
      </w:r>
      <w:proofErr w:type="gramStart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-и</w:t>
      </w:r>
      <w:proofErr w:type="gramEnd"/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з местного бюджета — </w:t>
      </w:r>
      <w:r w:rsidR="0089402C"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8 638,4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тыс. руб.;</w:t>
      </w:r>
    </w:p>
    <w:p w14:paraId="58B3DB26" w14:textId="7AE5FD51" w:rsidR="00C0536A" w:rsidRPr="0089402C" w:rsidRDefault="00750B32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-из областного бюджета — </w:t>
      </w:r>
      <w:r w:rsidR="0089402C"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853,1</w:t>
      </w:r>
      <w:r w:rsidRPr="0089402C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тыс. руб.</w:t>
      </w:r>
    </w:p>
    <w:p w14:paraId="7565BEAB" w14:textId="79BFF2E2" w:rsidR="00C0536A" w:rsidRPr="0009543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По итогам  20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20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к</w:t>
      </w:r>
      <w:proofErr w:type="gramEnd"/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запланированным в программных документах  (по состоянию на начало года,  или по состоянию на момент их утверждения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)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.</w:t>
      </w:r>
    </w:p>
    <w:p w14:paraId="7454A97C" w14:textId="33072F21" w:rsidR="00C0536A" w:rsidRDefault="00750B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bidi="hi-IN"/>
        </w:rPr>
      </w:pPr>
      <w:r w:rsidRPr="0009543A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      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В 20</w:t>
      </w:r>
      <w:r w:rsid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20</w:t>
      </w:r>
      <w:r w:rsidRPr="0009543A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 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14:paraId="3461D779" w14:textId="77777777" w:rsidR="00C0536A" w:rsidRDefault="00C053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</w:p>
    <w:p w14:paraId="288DFC14" w14:textId="77777777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 xml:space="preserve">ЗАКЛЮЧЕНИЕ </w:t>
      </w:r>
    </w:p>
    <w:p w14:paraId="6F316B00" w14:textId="62F6218C" w:rsidR="00C0536A" w:rsidRDefault="00750B32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В результате проведенного анализа исполнение  программ за 20</w:t>
      </w:r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год признано </w:t>
      </w: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lastRenderedPageBreak/>
        <w:t>эффективным.</w:t>
      </w:r>
    </w:p>
    <w:p w14:paraId="310A0B25" w14:textId="135BE246" w:rsidR="00C0536A" w:rsidRDefault="00750B32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eastAsia="Times New Roman"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сельского поселения «</w:t>
      </w:r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Times New Roman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>» не превышают объемов бюджетных ассигнований, предусмотренных в муниципальных программах.</w:t>
      </w:r>
    </w:p>
    <w:p w14:paraId="3CF2D8B6" w14:textId="77777777" w:rsidR="00C0536A" w:rsidRDefault="00C053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</w:pPr>
    </w:p>
    <w:p w14:paraId="167F5918" w14:textId="77777777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 xml:space="preserve">Оценка эффективности реализации ведомственной целевой  программы </w:t>
      </w:r>
    </w:p>
    <w:p w14:paraId="314DAC0D" w14:textId="6247220C" w:rsidR="00C0536A" w:rsidRDefault="00750B3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Совершенствование методов решения вопросов местного значения и создание условий муниципальной службы в  СП «</w:t>
      </w:r>
      <w:r w:rsidR="00A723B2"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  <w:t>»</w:t>
      </w:r>
    </w:p>
    <w:p w14:paraId="0FB78278" w14:textId="77777777" w:rsidR="00C0536A" w:rsidRDefault="00C0536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bidi="hi-IN"/>
        </w:rPr>
      </w:pPr>
    </w:p>
    <w:p w14:paraId="10B0C520" w14:textId="7CF4DC1E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Оценка эффективности реализации ведомственной целевой  программы сельского поселения «</w:t>
      </w:r>
      <w:r w:rsidR="00A723B2"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Село </w:t>
      </w:r>
      <w:proofErr w:type="gramStart"/>
      <w:r w:rsidR="00A723B2">
        <w:rPr>
          <w:rFonts w:ascii="Times New Roman" w:eastAsia="Arial Unicode MS" w:hAnsi="Times New Roman"/>
          <w:kern w:val="2"/>
          <w:sz w:val="24"/>
          <w:szCs w:val="24"/>
          <w:lang w:bidi="hi-IN"/>
        </w:rPr>
        <w:t>Гаврики</w:t>
      </w:r>
      <w:proofErr w:type="gram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проведена в соответствии с Порядком, утвержденным постановлением администрации сельского поселения «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от 2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9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.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08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.2018 № 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26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«Об утверждении Порядка разработки, реализации и  оценки эффективности муниципальных программ сельского поселения «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Село Гаврики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» на основании данных отчетов  исполнения муниципальных программ за отчетный период.</w:t>
      </w:r>
    </w:p>
    <w:p w14:paraId="14085B78" w14:textId="23719C4C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В 20</w:t>
      </w:r>
      <w:r w:rsidR="00DC73AB">
        <w:rPr>
          <w:rFonts w:ascii="Times New Roman" w:eastAsia="Arial Unicode MS" w:hAnsi="Times New Roman"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году на финансирование ведомственной целевой  программы было предусмотрено из средств местного бюджета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2 680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3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рублей, фактическое исполнение составило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2 513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1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 или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93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%.</w:t>
      </w:r>
    </w:p>
    <w:p w14:paraId="1FC39945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 w:bidi="hi-IN"/>
        </w:rPr>
      </w:pPr>
    </w:p>
    <w:p w14:paraId="27F3D29D" w14:textId="1FF683CC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«Безопасность жизнедеятельности на территории  СП «</w:t>
      </w:r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0562CB0E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70B514E5" w14:textId="1CCB20A5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pacing w:val="-1"/>
          <w:kern w:val="2"/>
          <w:sz w:val="24"/>
          <w:szCs w:val="24"/>
          <w:lang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Анализ реализации Программы за 20</w:t>
      </w:r>
      <w:r w:rsidR="00C7627F"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 w:cs="Mangal"/>
          <w:kern w:val="2"/>
          <w:sz w:val="24"/>
          <w:szCs w:val="24"/>
          <w:lang w:bidi="hi-IN"/>
        </w:rPr>
        <w:t>год показал, что  программные цели и ожидаемые  результаты от реализации Программы на данном этапе  достигнуты.</w:t>
      </w:r>
    </w:p>
    <w:p w14:paraId="73A4450F" w14:textId="552A0B9C" w:rsidR="00C0536A" w:rsidRDefault="00750B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bidi="hi-IN"/>
        </w:rPr>
        <w:t xml:space="preserve">  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В 20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20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году на финансирование муниципальной  программы было предусмотрено из средств местного бюджета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44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8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рублей, фактическое исполнение составило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37,4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тыс. рублей или </w:t>
      </w:r>
      <w:r w:rsidR="00C7627F">
        <w:rPr>
          <w:rFonts w:ascii="Times New Roman" w:eastAsia="Arial Unicode MS" w:hAnsi="Times New Roman"/>
          <w:kern w:val="2"/>
          <w:sz w:val="24"/>
          <w:szCs w:val="24"/>
          <w:lang w:bidi="hi-IN"/>
        </w:rPr>
        <w:t>83,5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%.</w:t>
      </w:r>
    </w:p>
    <w:p w14:paraId="34CE0A41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 w:bidi="hi-IN"/>
        </w:rPr>
      </w:pPr>
    </w:p>
    <w:p w14:paraId="12735EDC" w14:textId="77777777" w:rsidR="00C7627F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«Развитие дорожного хозяйства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 </w:t>
      </w:r>
    </w:p>
    <w:p w14:paraId="5EE65112" w14:textId="6F0AE57A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СП «</w:t>
      </w:r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C7627F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62EBF3C5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64586722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сохранение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протяженности соответствующих нормативных требований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за счет ремонта автомобильных дорог.</w:t>
      </w:r>
    </w:p>
    <w:p w14:paraId="5F8049FA" w14:textId="7CE4D298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3 350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3 334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,9 тыс. руб. </w:t>
      </w:r>
    </w:p>
    <w:p w14:paraId="1D488BE5" w14:textId="11B7846B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D98A12B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44F605AE" w14:textId="519C626B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Развитие потребительской кооперации на территории сельского поселения «</w:t>
      </w:r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</w:t>
      </w:r>
    </w:p>
    <w:p w14:paraId="2946DB82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13B566A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 создание комфортных условия для проживания жителей удалённых населённых пунктов, повышение уровня жизни населения.</w:t>
      </w:r>
    </w:p>
    <w:p w14:paraId="1D28A80D" w14:textId="4E8B9FD5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Оценка эффективности реализации муниципальной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100,0%. На  реализацию мероприятий Программы в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0,0 тыс. руб., исполнение составило 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0,0 тыс. руб. </w:t>
      </w:r>
    </w:p>
    <w:p w14:paraId="3FEF0297" w14:textId="04B67719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F65F1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5997CC1D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0AA0969E" w14:textId="41E42AFC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«Управление имущественным комплексом сельского поселения «</w:t>
      </w:r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F65F16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».</w:t>
      </w:r>
    </w:p>
    <w:p w14:paraId="110FFD37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5594AA0B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ab/>
        <w:t>Задачи программы: реализация основных направлений единой государственной политики в сфере имущественных и земельных отношений;</w:t>
      </w:r>
    </w:p>
    <w:p w14:paraId="3EB237FE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 xml:space="preserve">- обеспечение поступлений неналоговых доходов в бюджет от использования имущества;    </w:t>
      </w:r>
    </w:p>
    <w:p w14:paraId="768A8D87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- обеспечение сохранности и эффективности использования муниципального имущества;     </w:t>
      </w:r>
    </w:p>
    <w:p w14:paraId="24FE6B6C" w14:textId="77777777" w:rsidR="00C0536A" w:rsidRDefault="00750B32">
      <w:pPr>
        <w:spacing w:after="0" w:line="240" w:lineRule="auto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- создание и обеспечение функционирования системы учета имущества и контроля его использования</w:t>
      </w:r>
    </w:p>
    <w:p w14:paraId="7DFA64EF" w14:textId="61CF234E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100,0%. На  реализацию мероприятий Программы в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37,5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37,5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578331C1" w14:textId="3B7E0391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еализации Программы за 2020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B699379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79A2776" w14:textId="029F6E21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«Благоустройство территории сельского поселения   «</w:t>
      </w:r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».</w:t>
      </w:r>
    </w:p>
    <w:p w14:paraId="3FE9F23F" w14:textId="77777777" w:rsidR="00C0536A" w:rsidRDefault="00C053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C858910" w14:textId="77777777" w:rsidR="00C0536A" w:rsidRDefault="00750B32" w:rsidP="007F6D0B">
      <w:pPr>
        <w:spacing w:after="0" w:line="240" w:lineRule="auto"/>
        <w:jc w:val="both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ab/>
        <w:t xml:space="preserve">Задачи программы: повышение уровня развития и безопасности среды проживания и временного пребывания на территории поселения. </w:t>
      </w:r>
    </w:p>
    <w:p w14:paraId="2B44584D" w14:textId="77777777" w:rsidR="00C0536A" w:rsidRDefault="00750B32" w:rsidP="007F6D0B">
      <w:pPr>
        <w:spacing w:after="0" w:line="240" w:lineRule="auto"/>
        <w:jc w:val="both"/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</w:pPr>
      <w:r>
        <w:rPr>
          <w:rFonts w:ascii="Roboto;Times New Roman" w:eastAsia="Times New Roman" w:hAnsi="Roboto;Times New Roman" w:cs="Roboto;Times New Roman"/>
          <w:color w:val="000000"/>
          <w:sz w:val="24"/>
          <w:szCs w:val="24"/>
          <w:lang w:eastAsia="ru-RU"/>
        </w:rPr>
        <w:t>Устойчивого и эффективного функционирования объектов благоустройства и инфраструктуры, расположенных на территории сельского поселения.</w:t>
      </w:r>
    </w:p>
    <w:p w14:paraId="2BE58C36" w14:textId="61201C62" w:rsidR="00C0536A" w:rsidRDefault="00750B32" w:rsidP="007F6D0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  <w:t>Оценка эффективности реализации муниципальной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36,1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%. На  реализацию мероприятий Программы в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1 501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2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044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 </w:t>
      </w:r>
    </w:p>
    <w:p w14:paraId="12B817BC" w14:textId="270100DC" w:rsidR="00C0536A" w:rsidRDefault="00750B32" w:rsidP="007F6D0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1F72F646" w14:textId="77777777" w:rsidR="00C0536A" w:rsidRDefault="00C05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B4DCACF" w14:textId="30B28D49" w:rsidR="00C0536A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Муниципальная программа  «Развитие культуры в  сельском поселении   «</w:t>
      </w:r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0A1A69D9" w14:textId="03EE0432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 сохранение, пополнение и использование культурного  наследия сельского поселения «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Село </w:t>
      </w:r>
      <w:proofErr w:type="gramStart"/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 Сохранение и развитие народной традиционной культуры, поддержка любительского   художественного  творчества, самодеятельной творческой инициативы населения, организация его досуга и отдыха.</w:t>
      </w:r>
    </w:p>
    <w:p w14:paraId="74077673" w14:textId="2B63FCC6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7F6D0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52,3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</w:t>
      </w:r>
      <w:r w:rsidR="0077607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77607E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926,7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1 411,7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1FB05EF8" w14:textId="4EAAECF9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Анализ реализации Программы за 20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08CE6F91" w14:textId="77777777" w:rsidR="00C0536A" w:rsidRDefault="00C0536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kern w:val="2"/>
          <w:sz w:val="24"/>
          <w:szCs w:val="24"/>
          <w:lang w:eastAsia="ru-RU"/>
        </w:rPr>
      </w:pPr>
    </w:p>
    <w:p w14:paraId="7CA54952" w14:textId="77777777" w:rsidR="00013DA1" w:rsidRDefault="00750B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 xml:space="preserve">«Обеспечение доступным и комфортным жильём и коммунальными услугами населения в сельском поселении </w:t>
      </w:r>
    </w:p>
    <w:p w14:paraId="02461222" w14:textId="6BFABEF4" w:rsidR="00C0536A" w:rsidRDefault="00013D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 w:rsidR="00750B32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2D3FC3D0" w14:textId="7777777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Основное мероприятие "Взнос на капитальный ремонт общего имущества в многоквартирных домах" </w:t>
      </w:r>
    </w:p>
    <w:p w14:paraId="5D377EB0" w14:textId="101DE887" w:rsidR="00C0536A" w:rsidRDefault="00750B3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Оценка эффективности реализации муниципальной программы за 20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в финансовых показателях  составила 100 %. На  реализацию мероприятий Программы в 2019 году было запланировано  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32,6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32,6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04813EEE" w14:textId="42E8EBA7" w:rsidR="00C0536A" w:rsidRDefault="00750B3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Анализ реализации Программы за 20</w:t>
      </w:r>
      <w:r w:rsidR="00013DA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0D7C93B3" w14:textId="77777777" w:rsidR="00013DA1" w:rsidRDefault="00013DA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22652D49" w14:textId="77777777" w:rsidR="00460F3B" w:rsidRDefault="00460F3B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5F9CD164" w14:textId="063E3AED" w:rsidR="003D37A4" w:rsidRDefault="003D37A4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 xml:space="preserve">«Энергосбережение и повышение энергетической эффективности на территории сельского поселения </w:t>
      </w:r>
    </w:p>
    <w:p w14:paraId="1E19C831" w14:textId="77777777" w:rsidR="003D37A4" w:rsidRDefault="003D37A4" w:rsidP="003D37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1DD30F8C" w14:textId="77777777" w:rsidR="003D37A4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Основные мероприятия:</w:t>
      </w:r>
    </w:p>
    <w:p w14:paraId="5E21B1A0" w14:textId="44343E7D" w:rsidR="003D37A4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Повышение энергетической эффективности  </w:t>
      </w:r>
      <w:r w:rsidR="004C6BB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систем уличного освещения (замена ламп накаливания на энергосберегающие), реконструкция и ремонт фонарных сетей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proofErr w:type="gramEnd"/>
    </w:p>
    <w:p w14:paraId="4DA83F4F" w14:textId="2F81D1FF" w:rsidR="003D37A4" w:rsidRDefault="003D37A4" w:rsidP="003D37A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Оценка эффективности реализации муниципальной программы за 2020 год в финансовых показателях  составила 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75,3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году было запланировано  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60F3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4A91A106" w14:textId="77777777" w:rsidR="003D37A4" w:rsidRDefault="003D37A4" w:rsidP="003D37A4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Анализ реализации Программы за 2020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75A025A0" w14:textId="77777777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1BD0554D" w14:textId="77777777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14:paraId="366701A6" w14:textId="7BEB28C8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Муниципальная программа 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ab/>
        <w:t>«</w:t>
      </w:r>
      <w:r w:rsidR="0009543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Комплексное развитие систем транспортной инфраструктуры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 на территории сельского поселения </w:t>
      </w:r>
    </w:p>
    <w:p w14:paraId="28B71473" w14:textId="77777777" w:rsidR="00460F3B" w:rsidRDefault="00460F3B" w:rsidP="00460F3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Гаврики</w:t>
      </w:r>
      <w:proofErr w:type="gramEnd"/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»</w:t>
      </w:r>
    </w:p>
    <w:p w14:paraId="12983CC6" w14:textId="7D51D572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Задачи программы:</w:t>
      </w:r>
    </w:p>
    <w:p w14:paraId="5500FF32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Безопасность, качество и эффективность транспортного обслуживания населения.</w:t>
      </w:r>
    </w:p>
    <w:p w14:paraId="2695400D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Доступность объектов транспортной инфраструктуры  для населения.</w:t>
      </w:r>
    </w:p>
    <w:p w14:paraId="12C5EF06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Эффективность функционирования действующей транспортной инфраструктуры.</w:t>
      </w:r>
    </w:p>
    <w:p w14:paraId="04995007" w14:textId="7A0B458F" w:rsidR="00460F3B" w:rsidRDefault="00460F3B" w:rsidP="00460F3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Оценка эффективности реализации муниципальной программы за 2020 год в финансовых показателях  составила </w:t>
      </w:r>
      <w:r w:rsidR="0009543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255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%. На  реализацию мероприятий Программы в 2020 году было запланировано  </w:t>
      </w:r>
      <w:r w:rsidR="0009543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850,3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руб., исполнение составило </w:t>
      </w:r>
      <w:r w:rsidR="0009543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3 334,9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тыс. руб.</w:t>
      </w:r>
    </w:p>
    <w:p w14:paraId="089FCDA0" w14:textId="77777777" w:rsidR="00460F3B" w:rsidRDefault="00460F3B" w:rsidP="00460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Анализ реализации Программы за 2020 год показал, что  программные цели и ожидаемые  результаты от реализации Программы на данном этапе  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достигнуты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и она признана эффективной.</w:t>
      </w:r>
    </w:p>
    <w:p w14:paraId="61CDCEAD" w14:textId="77777777" w:rsidR="00C0536A" w:rsidRDefault="00C0536A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14:paraId="1E8719D8" w14:textId="77777777" w:rsidR="00460F3B" w:rsidRDefault="00460F3B">
      <w:pPr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sectPr w:rsidR="00460F3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FD8"/>
    <w:multiLevelType w:val="multilevel"/>
    <w:tmpl w:val="14707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05222B"/>
    <w:multiLevelType w:val="hybridMultilevel"/>
    <w:tmpl w:val="FFC01EF8"/>
    <w:lvl w:ilvl="0" w:tplc="B0ECF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7A643E"/>
    <w:multiLevelType w:val="multilevel"/>
    <w:tmpl w:val="C7E6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kern w:val="2"/>
        <w:sz w:val="28"/>
        <w:szCs w:val="28"/>
        <w:lang w:eastAsia="en-US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Calibri" w:hAnsi="Times New Roman" w:cs="Times New Roman"/>
        <w:b w:val="0"/>
        <w:bCs w:val="0"/>
        <w:kern w:val="2"/>
        <w:sz w:val="28"/>
        <w:szCs w:val="28"/>
        <w:lang w:eastAsia="en-US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  <w:spacing w:val="-1"/>
        <w:kern w:val="2"/>
        <w:sz w:val="24"/>
        <w:szCs w:val="24"/>
        <w:lang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F3A0"/>
    <w:rsid w:val="00013DA1"/>
    <w:rsid w:val="0009543A"/>
    <w:rsid w:val="000B6A41"/>
    <w:rsid w:val="0020219B"/>
    <w:rsid w:val="003D37A4"/>
    <w:rsid w:val="00460F3B"/>
    <w:rsid w:val="004C6BB4"/>
    <w:rsid w:val="00564FD1"/>
    <w:rsid w:val="0065447D"/>
    <w:rsid w:val="00750B32"/>
    <w:rsid w:val="0077607E"/>
    <w:rsid w:val="00791D32"/>
    <w:rsid w:val="007F6D0B"/>
    <w:rsid w:val="0089402C"/>
    <w:rsid w:val="00A723B2"/>
    <w:rsid w:val="00A84EBF"/>
    <w:rsid w:val="00C0536A"/>
    <w:rsid w:val="00C7627F"/>
    <w:rsid w:val="00DC73AB"/>
    <w:rsid w:val="00F65F16"/>
    <w:rsid w:val="2110F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bCs w:val="0"/>
      <w:kern w:val="2"/>
      <w:sz w:val="28"/>
      <w:szCs w:val="28"/>
      <w:lang w:eastAsia="en-US" w:bidi="hi-IN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  <w:rPr>
      <w:rFonts w:ascii="Times New Roman" w:eastAsia="Arial Unicode MS" w:hAnsi="Times New Roman" w:cs="Times New Roman"/>
      <w:spacing w:val="-1"/>
      <w:kern w:val="2"/>
      <w:sz w:val="24"/>
      <w:szCs w:val="24"/>
      <w:lang w:eastAsia="zh-CN" w:bidi="hi-I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7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32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5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 w:val="0"/>
      <w:bCs w:val="0"/>
      <w:kern w:val="2"/>
      <w:sz w:val="28"/>
      <w:szCs w:val="28"/>
      <w:lang w:eastAsia="en-US" w:bidi="hi-IN"/>
    </w:rPr>
  </w:style>
  <w:style w:type="character" w:customStyle="1" w:styleId="WW8Num1z1">
    <w:name w:val="WW8Num1z1"/>
    <w:qFormat/>
  </w:style>
  <w:style w:type="character" w:customStyle="1" w:styleId="WW8Num1z3">
    <w:name w:val="WW8Num1z3"/>
    <w:qFormat/>
    <w:rPr>
      <w:rFonts w:ascii="Times New Roman" w:eastAsia="Arial Unicode MS" w:hAnsi="Times New Roman" w:cs="Times New Roman"/>
      <w:spacing w:val="-1"/>
      <w:kern w:val="2"/>
      <w:sz w:val="24"/>
      <w:szCs w:val="24"/>
      <w:lang w:eastAsia="zh-CN" w:bidi="hi-IN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75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B32"/>
    <w:rPr>
      <w:rFonts w:ascii="Tahoma" w:eastAsia="Calibri" w:hAnsi="Tahoma" w:cs="Tahoma"/>
      <w:sz w:val="16"/>
      <w:szCs w:val="16"/>
      <w:lang w:val="ru-RU" w:bidi="ar-SA"/>
    </w:rPr>
  </w:style>
  <w:style w:type="paragraph" w:styleId="a8">
    <w:name w:val="List Paragraph"/>
    <w:basedOn w:val="a"/>
    <w:uiPriority w:val="34"/>
    <w:qFormat/>
    <w:rsid w:val="0065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2021-04-15T09:33:00Z</cp:lastPrinted>
  <dcterms:created xsi:type="dcterms:W3CDTF">2021-04-14T07:16:00Z</dcterms:created>
  <dcterms:modified xsi:type="dcterms:W3CDTF">2021-04-15T13:14:00Z</dcterms:modified>
  <dc:language>en-US</dc:language>
</cp:coreProperties>
</file>