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9" w:rsidRPr="00483989" w:rsidRDefault="00483989" w:rsidP="00746C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989" w:rsidRPr="00483989" w:rsidRDefault="004C1B7F" w:rsidP="0048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3989" w:rsidRPr="00483989" w:rsidRDefault="00483989" w:rsidP="0048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43D32">
            <wp:extent cx="8191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B7F" w:rsidRPr="004C1B7F" w:rsidRDefault="004C1B7F" w:rsidP="004C1B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4C1B7F">
        <w:rPr>
          <w:rFonts w:ascii="Times New Roman" w:hAnsi="Times New Roman" w:cs="Times New Roman"/>
          <w:sz w:val="40"/>
          <w:szCs w:val="40"/>
        </w:rPr>
        <w:t>СЕЛЬСКАЯ  ДУМА</w:t>
      </w:r>
    </w:p>
    <w:p w:rsidR="004C1B7F" w:rsidRPr="004C1B7F" w:rsidRDefault="004C1B7F" w:rsidP="004C1B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4C1B7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</w:t>
      </w:r>
      <w:r w:rsidRPr="004C1B7F">
        <w:rPr>
          <w:rFonts w:ascii="Times New Roman" w:hAnsi="Times New Roman" w:cs="Times New Roman"/>
          <w:sz w:val="40"/>
          <w:szCs w:val="40"/>
        </w:rPr>
        <w:t xml:space="preserve">униципального образования </w:t>
      </w:r>
    </w:p>
    <w:p w:rsidR="004C1B7F" w:rsidRPr="004C1B7F" w:rsidRDefault="00812818" w:rsidP="004C1B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4C1B7F" w:rsidRPr="004C1B7F">
        <w:rPr>
          <w:rFonts w:ascii="Times New Roman" w:hAnsi="Times New Roman" w:cs="Times New Roman"/>
          <w:sz w:val="40"/>
          <w:szCs w:val="40"/>
        </w:rPr>
        <w:t xml:space="preserve">ельского поселения "Село </w:t>
      </w:r>
      <w:proofErr w:type="gramStart"/>
      <w:r w:rsidR="004C1B7F" w:rsidRPr="004C1B7F">
        <w:rPr>
          <w:rFonts w:ascii="Times New Roman" w:hAnsi="Times New Roman" w:cs="Times New Roman"/>
          <w:sz w:val="40"/>
          <w:szCs w:val="40"/>
        </w:rPr>
        <w:t>Гаврики</w:t>
      </w:r>
      <w:proofErr w:type="gramEnd"/>
      <w:r w:rsidR="004C1B7F" w:rsidRPr="004C1B7F">
        <w:rPr>
          <w:rFonts w:ascii="Times New Roman" w:hAnsi="Times New Roman" w:cs="Times New Roman"/>
          <w:sz w:val="40"/>
          <w:szCs w:val="40"/>
        </w:rPr>
        <w:t xml:space="preserve"> " </w:t>
      </w:r>
    </w:p>
    <w:p w:rsidR="004C1B7F" w:rsidRPr="004C1B7F" w:rsidRDefault="004C1B7F" w:rsidP="004C1B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Мещовского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района Калужской области</w:t>
      </w:r>
    </w:p>
    <w:p w:rsidR="004C1B7F" w:rsidRPr="004C1B7F" w:rsidRDefault="004C1B7F" w:rsidP="004C1B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4C1B7F" w:rsidRPr="004C1B7F" w:rsidRDefault="004C1B7F" w:rsidP="004C1B7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4C1B7F">
        <w:rPr>
          <w:rFonts w:ascii="Times New Roman" w:hAnsi="Times New Roman" w:cs="Times New Roman"/>
          <w:sz w:val="40"/>
          <w:szCs w:val="40"/>
        </w:rPr>
        <w:t>РЕШЕНИЕ</w:t>
      </w:r>
    </w:p>
    <w:p w:rsidR="00483989" w:rsidRDefault="004C1B7F" w:rsidP="004C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1B7F"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:rsidR="00806FBC" w:rsidRPr="0009433F" w:rsidRDefault="00941952" w:rsidP="00483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декабря</w:t>
      </w:r>
      <w:r w:rsidR="00806FBC" w:rsidRPr="0009433F">
        <w:rPr>
          <w:rFonts w:ascii="Times New Roman" w:hAnsi="Times New Roman" w:cs="Times New Roman"/>
          <w:sz w:val="28"/>
          <w:szCs w:val="28"/>
        </w:rPr>
        <w:t xml:space="preserve">  20</w:t>
      </w:r>
      <w:r w:rsidR="008A7149">
        <w:rPr>
          <w:rFonts w:ascii="Times New Roman" w:hAnsi="Times New Roman" w:cs="Times New Roman"/>
          <w:sz w:val="28"/>
          <w:szCs w:val="28"/>
        </w:rPr>
        <w:t>20</w:t>
      </w:r>
      <w:r w:rsidR="00806FBC" w:rsidRPr="0009433F">
        <w:rPr>
          <w:rFonts w:ascii="Times New Roman" w:hAnsi="Times New Roman" w:cs="Times New Roman"/>
          <w:sz w:val="28"/>
          <w:szCs w:val="28"/>
        </w:rPr>
        <w:t xml:space="preserve"> г. </w:t>
      </w:r>
      <w:r w:rsidR="007D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20179" w:rsidRPr="0009433F">
        <w:rPr>
          <w:rFonts w:ascii="Times New Roman" w:hAnsi="Times New Roman" w:cs="Times New Roman"/>
          <w:sz w:val="28"/>
          <w:szCs w:val="28"/>
        </w:rPr>
        <w:t xml:space="preserve"> </w:t>
      </w:r>
      <w:r w:rsidR="00806FBC" w:rsidRPr="0009433F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806FBC" w:rsidRPr="0009433F" w:rsidRDefault="00806FBC" w:rsidP="000943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7149" w:rsidRPr="00746C2E" w:rsidRDefault="008A7149" w:rsidP="000943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ОБ УТВЕРЖДЕНИИ ПРАВИЛ ПРИСВОЕНИЯ, ИЗМЕНЕНИЯ И АННУЛИРОВАНИЯ АДРЕСОВ </w:t>
      </w:r>
      <w:r w:rsidR="00814202" w:rsidRPr="00746C2E">
        <w:rPr>
          <w:rFonts w:ascii="Times New Roman" w:hAnsi="Times New Roman" w:cs="Times New Roman"/>
          <w:sz w:val="26"/>
          <w:szCs w:val="26"/>
        </w:rPr>
        <w:t>НА ТЕРРИТОРИИ</w:t>
      </w:r>
      <w:r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Pr="00746C2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05754C" w:rsidRPr="00746C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483989" w:rsidRPr="00746C2E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Pr="00746C2E">
        <w:rPr>
          <w:rFonts w:ascii="Times New Roman" w:hAnsi="Times New Roman" w:cs="Times New Roman"/>
          <w:sz w:val="26"/>
          <w:szCs w:val="26"/>
        </w:rPr>
        <w:t>»</w:t>
      </w:r>
    </w:p>
    <w:p w:rsidR="008A7149" w:rsidRPr="00746C2E" w:rsidRDefault="008A7149" w:rsidP="000943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6C2E" w:rsidRDefault="008A7149" w:rsidP="00746C2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C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746C2E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746C2E">
        <w:rPr>
          <w:rFonts w:ascii="Times New Roman" w:hAnsi="Times New Roman" w:cs="Times New Roman"/>
          <w:sz w:val="26"/>
          <w:szCs w:val="26"/>
        </w:rPr>
        <w:t xml:space="preserve">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Закон N 443-ФЗ), </w:t>
      </w:r>
      <w:hyperlink r:id="rId9" w:history="1">
        <w:r w:rsidRPr="00746C2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746C2E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19.11.2014 N 1221 "Об утверждении правил присвоения, изменения и аннулирования адресов" в редакции</w:t>
      </w:r>
      <w:proofErr w:type="gramEnd"/>
      <w:r w:rsidRPr="00746C2E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04.09.2020 № 1355, статьями </w:t>
      </w:r>
      <w:r w:rsidR="0005754C" w:rsidRPr="00746C2E">
        <w:rPr>
          <w:rFonts w:ascii="Times New Roman" w:hAnsi="Times New Roman" w:cs="Times New Roman"/>
          <w:sz w:val="26"/>
          <w:szCs w:val="26"/>
        </w:rPr>
        <w:t>37</w:t>
      </w:r>
      <w:r w:rsidRPr="00746C2E">
        <w:rPr>
          <w:rFonts w:ascii="Times New Roman" w:hAnsi="Times New Roman" w:cs="Times New Roman"/>
          <w:sz w:val="26"/>
          <w:szCs w:val="26"/>
        </w:rPr>
        <w:t xml:space="preserve"> и 4</w:t>
      </w:r>
      <w:r w:rsidR="007D419E" w:rsidRPr="00746C2E">
        <w:rPr>
          <w:rFonts w:ascii="Times New Roman" w:hAnsi="Times New Roman" w:cs="Times New Roman"/>
          <w:sz w:val="26"/>
          <w:szCs w:val="26"/>
        </w:rPr>
        <w:t>5</w:t>
      </w:r>
      <w:r w:rsidRPr="00746C2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46C2E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Pr="00746C2E">
        <w:rPr>
          <w:rFonts w:ascii="Times New Roman" w:hAnsi="Times New Roman" w:cs="Times New Roman"/>
          <w:sz w:val="26"/>
          <w:szCs w:val="26"/>
        </w:rPr>
        <w:t xml:space="preserve"> поселения "</w:t>
      </w:r>
      <w:r w:rsidR="00483989" w:rsidRPr="00746C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483989" w:rsidRPr="00746C2E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Pr="00746C2E">
        <w:rPr>
          <w:rFonts w:ascii="Times New Roman" w:hAnsi="Times New Roman" w:cs="Times New Roman"/>
          <w:sz w:val="26"/>
          <w:szCs w:val="26"/>
        </w:rPr>
        <w:t xml:space="preserve">", </w:t>
      </w:r>
      <w:r w:rsidR="00746C2E">
        <w:rPr>
          <w:rFonts w:ascii="Times New Roman" w:hAnsi="Times New Roman" w:cs="Times New Roman"/>
          <w:sz w:val="26"/>
          <w:szCs w:val="26"/>
        </w:rPr>
        <w:t>Сельская Дума</w:t>
      </w:r>
      <w:r w:rsidR="0005754C"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483989" w:rsidRPr="00746C2E">
        <w:rPr>
          <w:rFonts w:ascii="Times New Roman" w:hAnsi="Times New Roman" w:cs="Times New Roman"/>
          <w:sz w:val="26"/>
          <w:szCs w:val="26"/>
        </w:rPr>
        <w:t>Село Гаврики</w:t>
      </w:r>
      <w:r w:rsidR="007D419E" w:rsidRPr="00746C2E">
        <w:rPr>
          <w:rFonts w:ascii="Times New Roman" w:hAnsi="Times New Roman" w:cs="Times New Roman"/>
          <w:sz w:val="26"/>
          <w:szCs w:val="26"/>
        </w:rPr>
        <w:t>»,</w:t>
      </w:r>
      <w:r w:rsidR="00746C2E" w:rsidRPr="00746C2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A7149" w:rsidRPr="00746C2E" w:rsidRDefault="00746C2E" w:rsidP="00746C2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РЕШИЛА</w:t>
      </w:r>
      <w:r w:rsidR="007D419E" w:rsidRPr="00746C2E">
        <w:rPr>
          <w:rFonts w:ascii="Times New Roman" w:hAnsi="Times New Roman" w:cs="Times New Roman"/>
          <w:sz w:val="26"/>
          <w:szCs w:val="26"/>
        </w:rPr>
        <w:t>:</w:t>
      </w:r>
    </w:p>
    <w:p w:rsidR="008A7149" w:rsidRPr="00746C2E" w:rsidRDefault="008A7149">
      <w:pPr>
        <w:spacing w:after="1" w:line="280" w:lineRule="atLeast"/>
        <w:jc w:val="both"/>
        <w:outlineLvl w:val="0"/>
        <w:rPr>
          <w:sz w:val="26"/>
          <w:szCs w:val="26"/>
        </w:rPr>
      </w:pPr>
    </w:p>
    <w:p w:rsidR="008A7149" w:rsidRPr="00746C2E" w:rsidRDefault="008A7149" w:rsidP="008A71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r:id="rId11" w:history="1">
        <w:r w:rsidRPr="00746C2E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746C2E">
        <w:rPr>
          <w:rFonts w:ascii="Times New Roman" w:hAnsi="Times New Roman" w:cs="Times New Roman"/>
          <w:sz w:val="26"/>
          <w:szCs w:val="26"/>
        </w:rPr>
        <w:t xml:space="preserve"> присвоения, изменения и аннулирования адресов в населенных пунктах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Pr="00746C2E">
        <w:rPr>
          <w:rFonts w:ascii="Times New Roman" w:hAnsi="Times New Roman" w:cs="Times New Roman"/>
          <w:sz w:val="26"/>
          <w:szCs w:val="26"/>
        </w:rPr>
        <w:t xml:space="preserve"> поселения "</w:t>
      </w:r>
      <w:r w:rsidR="00483989" w:rsidRPr="00746C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483989" w:rsidRPr="00746C2E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="00483989"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Pr="00746C2E">
        <w:rPr>
          <w:rFonts w:ascii="Times New Roman" w:hAnsi="Times New Roman" w:cs="Times New Roman"/>
          <w:sz w:val="26"/>
          <w:szCs w:val="26"/>
        </w:rPr>
        <w:t>".</w:t>
      </w:r>
    </w:p>
    <w:p w:rsidR="008A7149" w:rsidRPr="00746C2E" w:rsidRDefault="008A7149" w:rsidP="008A7149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="00C160C0" w:rsidRPr="00746C2E">
        <w:rPr>
          <w:rFonts w:ascii="Times New Roman" w:hAnsi="Times New Roman" w:cs="Times New Roman"/>
          <w:sz w:val="26"/>
          <w:szCs w:val="26"/>
        </w:rPr>
        <w:t>решение Сельской Думы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C160C0" w:rsidRPr="00746C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C160C0" w:rsidRPr="00746C2E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="007D419E" w:rsidRPr="00746C2E">
        <w:rPr>
          <w:rFonts w:ascii="Times New Roman" w:hAnsi="Times New Roman" w:cs="Times New Roman"/>
          <w:sz w:val="26"/>
          <w:szCs w:val="26"/>
        </w:rPr>
        <w:t xml:space="preserve">» от </w:t>
      </w:r>
      <w:r w:rsidR="00C160C0" w:rsidRPr="00746C2E">
        <w:rPr>
          <w:rFonts w:ascii="Times New Roman" w:hAnsi="Times New Roman" w:cs="Times New Roman"/>
          <w:sz w:val="26"/>
          <w:szCs w:val="26"/>
        </w:rPr>
        <w:t>19</w:t>
      </w:r>
      <w:r w:rsidR="007D419E" w:rsidRPr="00746C2E">
        <w:rPr>
          <w:rFonts w:ascii="Times New Roman" w:hAnsi="Times New Roman" w:cs="Times New Roman"/>
          <w:sz w:val="26"/>
          <w:szCs w:val="26"/>
        </w:rPr>
        <w:t>.09.2015 №</w:t>
      </w:r>
      <w:r w:rsidR="00C160C0" w:rsidRPr="00746C2E">
        <w:rPr>
          <w:rFonts w:ascii="Times New Roman" w:hAnsi="Times New Roman" w:cs="Times New Roman"/>
          <w:sz w:val="26"/>
          <w:szCs w:val="26"/>
        </w:rPr>
        <w:t>144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Pr="00746C2E">
        <w:rPr>
          <w:rFonts w:ascii="Times New Roman" w:hAnsi="Times New Roman" w:cs="Times New Roman"/>
          <w:sz w:val="26"/>
          <w:szCs w:val="26"/>
        </w:rPr>
        <w:t>«Об утверждении Правил присвоения, изменения и аннулирования адресов</w:t>
      </w:r>
      <w:r w:rsidR="00E40AAB"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="0005754C" w:rsidRPr="00746C2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14202" w:rsidRPr="00746C2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46C2E">
        <w:rPr>
          <w:rFonts w:ascii="Times New Roman" w:hAnsi="Times New Roman" w:cs="Times New Roman"/>
          <w:sz w:val="26"/>
          <w:szCs w:val="26"/>
        </w:rPr>
        <w:t xml:space="preserve"> "</w:t>
      </w:r>
      <w:r w:rsidR="00C160C0" w:rsidRPr="00746C2E">
        <w:rPr>
          <w:rFonts w:ascii="Times New Roman" w:hAnsi="Times New Roman" w:cs="Times New Roman"/>
          <w:sz w:val="26"/>
          <w:szCs w:val="26"/>
        </w:rPr>
        <w:t>Село Гаврики</w:t>
      </w:r>
      <w:r w:rsidRPr="00746C2E">
        <w:rPr>
          <w:rFonts w:ascii="Times New Roman" w:hAnsi="Times New Roman" w:cs="Times New Roman"/>
          <w:sz w:val="26"/>
          <w:szCs w:val="26"/>
        </w:rPr>
        <w:t>"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в  редакции </w:t>
      </w:r>
      <w:r w:rsidR="004802CD" w:rsidRPr="00746C2E">
        <w:rPr>
          <w:rFonts w:ascii="Times New Roman" w:hAnsi="Times New Roman" w:cs="Times New Roman"/>
          <w:sz w:val="26"/>
          <w:szCs w:val="26"/>
        </w:rPr>
        <w:t>решения Сельской Думы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4802CD" w:rsidRPr="00746C2E">
        <w:rPr>
          <w:rFonts w:ascii="Times New Roman" w:hAnsi="Times New Roman" w:cs="Times New Roman"/>
          <w:sz w:val="26"/>
          <w:szCs w:val="26"/>
        </w:rPr>
        <w:t>Село Гаврики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» от </w:t>
      </w:r>
      <w:r w:rsidR="0005754C" w:rsidRPr="00746C2E">
        <w:rPr>
          <w:rFonts w:ascii="Times New Roman" w:hAnsi="Times New Roman" w:cs="Times New Roman"/>
          <w:sz w:val="26"/>
          <w:szCs w:val="26"/>
        </w:rPr>
        <w:t>11</w:t>
      </w:r>
      <w:r w:rsidR="007D419E" w:rsidRPr="00746C2E">
        <w:rPr>
          <w:rFonts w:ascii="Times New Roman" w:hAnsi="Times New Roman" w:cs="Times New Roman"/>
          <w:sz w:val="26"/>
          <w:szCs w:val="26"/>
        </w:rPr>
        <w:t>.</w:t>
      </w:r>
      <w:r w:rsidR="0005754C" w:rsidRPr="00746C2E">
        <w:rPr>
          <w:rFonts w:ascii="Times New Roman" w:hAnsi="Times New Roman" w:cs="Times New Roman"/>
          <w:sz w:val="26"/>
          <w:szCs w:val="26"/>
        </w:rPr>
        <w:t>12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.2019 № </w:t>
      </w:r>
      <w:r w:rsidR="004802CD" w:rsidRPr="00746C2E">
        <w:rPr>
          <w:rFonts w:ascii="Times New Roman" w:hAnsi="Times New Roman" w:cs="Times New Roman"/>
          <w:sz w:val="26"/>
          <w:szCs w:val="26"/>
        </w:rPr>
        <w:t>125</w:t>
      </w:r>
      <w:r w:rsidRPr="00746C2E">
        <w:rPr>
          <w:rFonts w:ascii="Times New Roman" w:hAnsi="Times New Roman" w:cs="Times New Roman"/>
          <w:sz w:val="26"/>
          <w:szCs w:val="26"/>
        </w:rPr>
        <w:t>.</w:t>
      </w:r>
    </w:p>
    <w:p w:rsidR="008A7149" w:rsidRPr="00746C2E" w:rsidRDefault="008A7149" w:rsidP="008A7149">
      <w:pPr>
        <w:spacing w:after="0" w:line="280" w:lineRule="atLeast"/>
        <w:ind w:firstLine="540"/>
        <w:jc w:val="both"/>
        <w:rPr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в установленном порядке и разместить на официальном сайте </w:t>
      </w:r>
      <w:r w:rsidR="002912A7" w:rsidRPr="00746C2E">
        <w:rPr>
          <w:rFonts w:ascii="Times New Roman" w:hAnsi="Times New Roman" w:cs="Times New Roman"/>
          <w:sz w:val="26"/>
          <w:szCs w:val="26"/>
        </w:rPr>
        <w:t>сельского</w:t>
      </w:r>
      <w:r w:rsidRPr="00746C2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D419E" w:rsidRPr="00746C2E">
        <w:rPr>
          <w:rFonts w:ascii="Times New Roman" w:hAnsi="Times New Roman" w:cs="Times New Roman"/>
          <w:sz w:val="26"/>
          <w:szCs w:val="26"/>
        </w:rPr>
        <w:t xml:space="preserve"> «</w:t>
      </w:r>
      <w:r w:rsidR="004802CD" w:rsidRPr="00746C2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4802CD" w:rsidRPr="00746C2E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="007D419E" w:rsidRPr="00746C2E">
        <w:rPr>
          <w:rFonts w:ascii="Times New Roman" w:hAnsi="Times New Roman" w:cs="Times New Roman"/>
          <w:sz w:val="26"/>
          <w:szCs w:val="26"/>
        </w:rPr>
        <w:t>»</w:t>
      </w:r>
      <w:r w:rsidRPr="00746C2E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8A7149" w:rsidRPr="00746C2E" w:rsidRDefault="008A7149" w:rsidP="008A7149">
      <w:pPr>
        <w:spacing w:after="0" w:line="280" w:lineRule="atLeast"/>
        <w:ind w:firstLine="540"/>
        <w:jc w:val="both"/>
        <w:rPr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 момента его </w:t>
      </w:r>
      <w:r w:rsidR="00E40AAB" w:rsidRPr="00746C2E"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</w:t>
      </w:r>
      <w:r w:rsidRPr="00746C2E">
        <w:rPr>
          <w:rFonts w:ascii="Times New Roman" w:hAnsi="Times New Roman" w:cs="Times New Roman"/>
          <w:sz w:val="26"/>
          <w:szCs w:val="26"/>
        </w:rPr>
        <w:t>.</w:t>
      </w:r>
    </w:p>
    <w:p w:rsidR="001409BA" w:rsidRPr="00746C2E" w:rsidRDefault="001409BA" w:rsidP="00094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1BD9" w:rsidRPr="00746C2E" w:rsidRDefault="00806FBC" w:rsidP="002912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46C2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40AAB" w:rsidRPr="00746C2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912A7" w:rsidRPr="00746C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2912A7" w:rsidRDefault="002912A7" w:rsidP="00291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AAB" w:rsidRDefault="00E40AAB" w:rsidP="00291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754C" w:rsidRDefault="0005754C" w:rsidP="00291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B5D" w:rsidRDefault="00D04B5D" w:rsidP="00094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0AAB" w:rsidRDefault="00E40AAB" w:rsidP="00094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к </w:t>
      </w:r>
      <w:r w:rsidR="00E40AAB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40AAB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40A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0AAB" w:rsidRDefault="00E40AAB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</w:t>
      </w:r>
      <w:r w:rsidR="004802CD" w:rsidRPr="004802C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4802CD" w:rsidRPr="004802CD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941952">
        <w:rPr>
          <w:rFonts w:ascii="Times New Roman" w:hAnsi="Times New Roman" w:cs="Times New Roman"/>
          <w:sz w:val="28"/>
          <w:szCs w:val="28"/>
        </w:rPr>
        <w:t xml:space="preserve"> 01.12. </w:t>
      </w:r>
      <w:r>
        <w:rPr>
          <w:rFonts w:ascii="Times New Roman" w:hAnsi="Times New Roman" w:cs="Times New Roman"/>
          <w:sz w:val="28"/>
          <w:szCs w:val="28"/>
        </w:rPr>
        <w:t>2020 года №</w:t>
      </w:r>
      <w:r w:rsidR="00941952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B5D" w:rsidRDefault="00D04B5D" w:rsidP="00D04B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04B5D" w:rsidRDefault="00D04B5D" w:rsidP="00D04B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адресов</w:t>
      </w:r>
    </w:p>
    <w:p w:rsidR="00D04B5D" w:rsidRDefault="00D04B5D" w:rsidP="00D04B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02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A7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D04B5D" w:rsidRPr="00D04B5D" w:rsidRDefault="00D04B5D" w:rsidP="00D04B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3989" w:rsidRPr="0048398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483989" w:rsidRPr="00483989">
        <w:rPr>
          <w:rFonts w:ascii="Times New Roman" w:hAnsi="Times New Roman" w:cs="Times New Roman"/>
          <w:b/>
          <w:sz w:val="28"/>
          <w:szCs w:val="28"/>
        </w:rPr>
        <w:t>Гаврики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B5D" w:rsidRDefault="00D04B5D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D04B5D" w:rsidRDefault="00D04B5D">
      <w:pPr>
        <w:spacing w:after="1" w:line="280" w:lineRule="atLeast"/>
        <w:ind w:firstLine="540"/>
        <w:jc w:val="both"/>
      </w:pP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</w:t>
      </w:r>
      <w:r>
        <w:rPr>
          <w:rFonts w:ascii="Times New Roman" w:hAnsi="Times New Roman" w:cs="Times New Roman"/>
          <w:sz w:val="28"/>
        </w:rPr>
        <w:t xml:space="preserve"> на территории муниципального образования </w:t>
      </w:r>
      <w:r w:rsidR="002912A7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483989" w:rsidRPr="00483989">
        <w:rPr>
          <w:rFonts w:ascii="Times New Roman" w:hAnsi="Times New Roman" w:cs="Times New Roman"/>
          <w:sz w:val="28"/>
        </w:rPr>
        <w:t>Гаврики</w:t>
      </w:r>
      <w:proofErr w:type="gramEnd"/>
      <w:r>
        <w:rPr>
          <w:rFonts w:ascii="Times New Roman" w:hAnsi="Times New Roman" w:cs="Times New Roman"/>
          <w:sz w:val="28"/>
        </w:rPr>
        <w:t xml:space="preserve">» (далее – </w:t>
      </w:r>
      <w:r w:rsidR="002912A7">
        <w:rPr>
          <w:rFonts w:ascii="Times New Roman" w:hAnsi="Times New Roman" w:cs="Times New Roman"/>
          <w:sz w:val="28"/>
        </w:rPr>
        <w:t>сельское</w:t>
      </w:r>
      <w:r>
        <w:rPr>
          <w:rFonts w:ascii="Times New Roman" w:hAnsi="Times New Roman" w:cs="Times New Roman"/>
          <w:sz w:val="28"/>
        </w:rPr>
        <w:t xml:space="preserve"> поселение «</w:t>
      </w:r>
      <w:r w:rsidR="00483989" w:rsidRPr="00483989">
        <w:rPr>
          <w:rFonts w:ascii="Times New Roman" w:hAnsi="Times New Roman" w:cs="Times New Roman"/>
          <w:sz w:val="28"/>
        </w:rPr>
        <w:t>Село Гаврики</w:t>
      </w:r>
      <w:r>
        <w:rPr>
          <w:rFonts w:ascii="Times New Roman" w:hAnsi="Times New Roman" w:cs="Times New Roman"/>
          <w:sz w:val="28"/>
        </w:rPr>
        <w:t>»</w:t>
      </w:r>
      <w:r w:rsidR="00715A26">
        <w:rPr>
          <w:rFonts w:ascii="Times New Roman" w:hAnsi="Times New Roman" w:cs="Times New Roman"/>
          <w:sz w:val="28"/>
        </w:rPr>
        <w:t>)</w:t>
      </w:r>
      <w:r w:rsidRPr="00D04B5D">
        <w:rPr>
          <w:rFonts w:ascii="Times New Roman" w:hAnsi="Times New Roman" w:cs="Times New Roman"/>
          <w:sz w:val="28"/>
        </w:rPr>
        <w:t>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 Понятия, используемые в настоящих Правилах, означают следующее: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"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"идентификационные элементы объекта адресации" - номера земельных участков, типы и номера иных объектов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3. Адрес, присвоенный объекту адресации, должен отвечать следующим требованиям: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4. Присвоение, изменение и аннулирование адресов осуществляется без взимания платы.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" w:name="P18"/>
      <w:bookmarkEnd w:id="1"/>
      <w:r w:rsidRPr="00D04B5D">
        <w:rPr>
          <w:rFonts w:ascii="Times New Roman" w:hAnsi="Times New Roman" w:cs="Times New Roman"/>
          <w:sz w:val="28"/>
        </w:rPr>
        <w:t>5. Объектом адресации являются: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а) здание (строение, за исключением некапитального строения), в том </w:t>
      </w:r>
      <w:proofErr w:type="gramStart"/>
      <w:r w:rsidRPr="00D04B5D">
        <w:rPr>
          <w:rFonts w:ascii="Times New Roman" w:hAnsi="Times New Roman" w:cs="Times New Roman"/>
          <w:sz w:val="28"/>
        </w:rPr>
        <w:t>числе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строительство которого не завершено;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D04B5D">
        <w:rPr>
          <w:rFonts w:ascii="Times New Roman" w:hAnsi="Times New Roman" w:cs="Times New Roman"/>
          <w:sz w:val="28"/>
        </w:rPr>
        <w:t>числе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строительство которого не завершено;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г) помещение, являющееся частью объекта капитального строительства;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д)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-место (за исключением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-места, являющегося частью некапитального здания или сооружения).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</w:p>
    <w:p w:rsidR="00D04B5D" w:rsidRPr="00D04B5D" w:rsidRDefault="00D04B5D" w:rsidP="00D04B5D">
      <w:pPr>
        <w:spacing w:after="0" w:line="280" w:lineRule="atLeast"/>
        <w:jc w:val="center"/>
        <w:outlineLvl w:val="0"/>
      </w:pPr>
      <w:r w:rsidRPr="00D04B5D">
        <w:rPr>
          <w:rFonts w:ascii="Times New Roman" w:hAnsi="Times New Roman" w:cs="Times New Roman"/>
          <w:b/>
          <w:sz w:val="28"/>
        </w:rPr>
        <w:t>II. Порядок присвоения объекту адресации адреса, изменения</w:t>
      </w:r>
    </w:p>
    <w:p w:rsidR="00D04B5D" w:rsidRPr="00D04B5D" w:rsidRDefault="00D04B5D" w:rsidP="00D04B5D">
      <w:pPr>
        <w:spacing w:after="0" w:line="280" w:lineRule="atLeast"/>
        <w:jc w:val="center"/>
      </w:pPr>
      <w:r w:rsidRPr="00D04B5D">
        <w:rPr>
          <w:rFonts w:ascii="Times New Roman" w:hAnsi="Times New Roman" w:cs="Times New Roman"/>
          <w:b/>
          <w:sz w:val="28"/>
        </w:rPr>
        <w:t>и аннулирования такого адреса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6. Присвоение объекту адресации адреса, изменение и аннулирование такого адреса</w:t>
      </w:r>
      <w:r w:rsidR="00D12179">
        <w:rPr>
          <w:rFonts w:ascii="Times New Roman" w:hAnsi="Times New Roman" w:cs="Times New Roman"/>
          <w:sz w:val="28"/>
        </w:rPr>
        <w:t xml:space="preserve"> на территории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D12179"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483989" w:rsidRPr="00483989">
        <w:rPr>
          <w:rFonts w:ascii="Times New Roman" w:hAnsi="Times New Roman" w:cs="Times New Roman"/>
          <w:sz w:val="28"/>
        </w:rPr>
        <w:t>Гаврики</w:t>
      </w:r>
      <w:proofErr w:type="gramEnd"/>
      <w:r w:rsidR="00D12179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осуществляется </w:t>
      </w:r>
      <w:r w:rsidR="00D12179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D12179"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>Село Гаврики</w:t>
      </w:r>
      <w:r w:rsidR="00D12179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, с использованием федеральной информационной адресной системы.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7. Присвоение объектам адресации адресов и аннулирование таких адресов осуществляются </w:t>
      </w:r>
      <w:r w:rsidR="00D12179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D12179"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483989" w:rsidRPr="00483989">
        <w:rPr>
          <w:rFonts w:ascii="Times New Roman" w:hAnsi="Times New Roman" w:cs="Times New Roman"/>
          <w:sz w:val="28"/>
        </w:rPr>
        <w:t>Гаврики</w:t>
      </w:r>
      <w:proofErr w:type="gramEnd"/>
      <w:r w:rsidR="00D12179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111" w:history="1">
        <w:r w:rsidRPr="00D04B5D">
          <w:rPr>
            <w:rFonts w:ascii="Times New Roman" w:hAnsi="Times New Roman" w:cs="Times New Roman"/>
            <w:sz w:val="28"/>
          </w:rPr>
          <w:t>пунктах 27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18" w:history="1">
        <w:r w:rsidRPr="00D04B5D">
          <w:rPr>
            <w:rFonts w:ascii="Times New Roman" w:hAnsi="Times New Roman" w:cs="Times New Roman"/>
            <w:sz w:val="28"/>
          </w:rPr>
          <w:t>29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Правил. </w:t>
      </w:r>
      <w:proofErr w:type="gramStart"/>
      <w:r w:rsidRPr="00D04B5D">
        <w:rPr>
          <w:rFonts w:ascii="Times New Roman" w:hAnsi="Times New Roman" w:cs="Times New Roman"/>
          <w:sz w:val="28"/>
        </w:rPr>
        <w:t xml:space="preserve">Аннулирование адресов объектов адресации осуществляется </w:t>
      </w:r>
      <w:r w:rsidR="00D12179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D12179"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>Село Гаврики</w:t>
      </w:r>
      <w:r w:rsidR="00D12179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04B5D">
        <w:rPr>
          <w:rFonts w:ascii="Times New Roman" w:hAnsi="Times New Roman" w:cs="Times New Roman"/>
          <w:sz w:val="28"/>
        </w:rPr>
        <w:t xml:space="preserve">об объекте недвижимости, указанных в </w:t>
      </w:r>
      <w:hyperlink r:id="rId12" w:history="1">
        <w:r w:rsidRPr="00D04B5D">
          <w:rPr>
            <w:rFonts w:ascii="Times New Roman" w:hAnsi="Times New Roman" w:cs="Times New Roman"/>
            <w:sz w:val="28"/>
          </w:rPr>
          <w:t>части 7 статьи 72</w:t>
        </w:r>
      </w:hyperlink>
      <w:r w:rsidRPr="00D04B5D">
        <w:rPr>
          <w:rFonts w:ascii="Times New Roman" w:hAnsi="Times New Roman" w:cs="Times New Roman"/>
          <w:sz w:val="28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" w:name="P33"/>
      <w:bookmarkEnd w:id="2"/>
      <w:r w:rsidRPr="00D04B5D">
        <w:rPr>
          <w:rFonts w:ascii="Times New Roman" w:hAnsi="Times New Roman" w:cs="Times New Roman"/>
          <w:sz w:val="28"/>
        </w:rPr>
        <w:t>8. Присвоение объекту адресации адреса осуществляется: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в отношении земельных участков в случаях: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 xml:space="preserve">подготовки документации по планировке территории в </w:t>
      </w:r>
      <w:proofErr w:type="gramStart"/>
      <w:r w:rsidRPr="00D04B5D">
        <w:rPr>
          <w:rFonts w:ascii="Times New Roman" w:hAnsi="Times New Roman" w:cs="Times New Roman"/>
          <w:sz w:val="28"/>
        </w:rPr>
        <w:t>отношении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застроенной и подлежащей застройке территории в соответствии с Градостроительным </w:t>
      </w:r>
      <w:hyperlink r:id="rId13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3" w:name="P36"/>
      <w:bookmarkEnd w:id="3"/>
      <w:proofErr w:type="gramStart"/>
      <w:r w:rsidRPr="00D04B5D">
        <w:rPr>
          <w:rFonts w:ascii="Times New Roman" w:hAnsi="Times New Roman" w:cs="Times New Roman"/>
          <w:sz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D04B5D">
          <w:rPr>
            <w:rFonts w:ascii="Times New Roman" w:hAnsi="Times New Roman" w:cs="Times New Roman"/>
            <w:sz w:val="28"/>
          </w:rPr>
          <w:t>законом</w:t>
        </w:r>
      </w:hyperlink>
      <w:r w:rsidRPr="00D04B5D">
        <w:rPr>
          <w:rFonts w:ascii="Times New Roman" w:hAnsi="Times New Roman" w:cs="Times New Roman"/>
          <w:sz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4" w:name="P40"/>
      <w:bookmarkEnd w:id="4"/>
      <w:proofErr w:type="gramStart"/>
      <w:r w:rsidRPr="00D04B5D">
        <w:rPr>
          <w:rFonts w:ascii="Times New Roman" w:hAnsi="Times New Roman" w:cs="Times New Roman"/>
          <w:sz w:val="28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5" w:history="1">
        <w:r w:rsidRPr="00D04B5D">
          <w:rPr>
            <w:rFonts w:ascii="Times New Roman" w:hAnsi="Times New Roman" w:cs="Times New Roman"/>
            <w:sz w:val="28"/>
          </w:rPr>
          <w:t>законом</w:t>
        </w:r>
      </w:hyperlink>
      <w:r w:rsidRPr="00D04B5D">
        <w:rPr>
          <w:rFonts w:ascii="Times New Roman" w:hAnsi="Times New Roman" w:cs="Times New Roman"/>
          <w:sz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строительство не требуется);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в отношении помещений в случаях: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5" w:name="P43"/>
      <w:bookmarkEnd w:id="5"/>
      <w:r w:rsidRPr="00D04B5D">
        <w:rPr>
          <w:rFonts w:ascii="Times New Roman" w:hAnsi="Times New Roman" w:cs="Times New Roman"/>
          <w:sz w:val="28"/>
        </w:rPr>
        <w:t xml:space="preserve">подготовки и оформления в установленном Жилищным </w:t>
      </w:r>
      <w:hyperlink r:id="rId17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6" w:name="P44"/>
      <w:bookmarkEnd w:id="6"/>
      <w:r w:rsidRPr="00D04B5D">
        <w:rPr>
          <w:rFonts w:ascii="Times New Roman" w:hAnsi="Times New Roman" w:cs="Times New Roman"/>
          <w:sz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 (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7" w:name="P46"/>
      <w:bookmarkEnd w:id="7"/>
      <w:r w:rsidRPr="00D04B5D">
        <w:rPr>
          <w:rFonts w:ascii="Times New Roman" w:hAnsi="Times New Roman" w:cs="Times New Roman"/>
          <w:sz w:val="28"/>
        </w:rPr>
        <w:t xml:space="preserve">г) в отношении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</w:t>
      </w:r>
      <w:proofErr w:type="gramStart"/>
      <w:r w:rsidRPr="00D04B5D">
        <w:rPr>
          <w:rFonts w:ascii="Times New Roman" w:hAnsi="Times New Roman" w:cs="Times New Roman"/>
          <w:sz w:val="28"/>
        </w:rPr>
        <w:t>ст в сл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учае подготовки и оформления в отношении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 (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-месте;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8" w:history="1">
        <w:r w:rsidRPr="00D04B5D">
          <w:rPr>
            <w:rFonts w:ascii="Times New Roman" w:hAnsi="Times New Roman" w:cs="Times New Roman"/>
            <w:sz w:val="28"/>
          </w:rPr>
          <w:t>законом</w:t>
        </w:r>
      </w:hyperlink>
      <w:r w:rsidRPr="00D04B5D">
        <w:rPr>
          <w:rFonts w:ascii="Times New Roman" w:hAnsi="Times New Roman" w:cs="Times New Roman"/>
          <w:sz w:val="28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</w:t>
      </w:r>
      <w:r w:rsidRPr="00D04B5D">
        <w:rPr>
          <w:rFonts w:ascii="Times New Roman" w:hAnsi="Times New Roman" w:cs="Times New Roman"/>
          <w:sz w:val="28"/>
        </w:rPr>
        <w:lastRenderedPageBreak/>
        <w:t xml:space="preserve">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-место.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9(1). При присвоении адресов помещениям,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10. В случае</w:t>
      </w:r>
      <w:proofErr w:type="gramStart"/>
      <w:r w:rsidRPr="00D04B5D">
        <w:rPr>
          <w:rFonts w:ascii="Times New Roman" w:hAnsi="Times New Roman" w:cs="Times New Roman"/>
          <w:sz w:val="28"/>
        </w:rPr>
        <w:t>,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8" w:name="P56"/>
      <w:bookmarkEnd w:id="8"/>
      <w:r w:rsidRPr="00D04B5D">
        <w:rPr>
          <w:rFonts w:ascii="Times New Roman" w:hAnsi="Times New Roman" w:cs="Times New Roman"/>
          <w:sz w:val="28"/>
        </w:rPr>
        <w:t>11. В случае присвоения</w:t>
      </w:r>
      <w:r w:rsidR="00691702">
        <w:rPr>
          <w:rFonts w:ascii="Times New Roman" w:hAnsi="Times New Roman" w:cs="Times New Roman"/>
          <w:sz w:val="28"/>
        </w:rPr>
        <w:t xml:space="preserve"> 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691702"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483989" w:rsidRPr="00483989">
        <w:rPr>
          <w:rFonts w:ascii="Times New Roman" w:hAnsi="Times New Roman" w:cs="Times New Roman"/>
          <w:sz w:val="28"/>
        </w:rPr>
        <w:t>Гаврики</w:t>
      </w:r>
      <w:proofErr w:type="gramEnd"/>
      <w:r w:rsidR="00691702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-местам.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11(1). Присвоенный </w:t>
      </w:r>
      <w:r w:rsidR="00691702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691702"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483989" w:rsidRPr="00483989">
        <w:rPr>
          <w:rFonts w:ascii="Times New Roman" w:hAnsi="Times New Roman" w:cs="Times New Roman"/>
          <w:sz w:val="28"/>
        </w:rPr>
        <w:t>Гаврики</w:t>
      </w:r>
      <w:proofErr w:type="gramEnd"/>
      <w:r w:rsidR="00691702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9" w:history="1">
        <w:r w:rsidRPr="00D04B5D">
          <w:rPr>
            <w:rFonts w:ascii="Times New Roman" w:hAnsi="Times New Roman" w:cs="Times New Roman"/>
            <w:sz w:val="28"/>
          </w:rPr>
          <w:t>законом</w:t>
        </w:r>
      </w:hyperlink>
      <w:r w:rsidRPr="00D04B5D">
        <w:rPr>
          <w:rFonts w:ascii="Times New Roman" w:hAnsi="Times New Roman" w:cs="Times New Roman"/>
          <w:sz w:val="28"/>
        </w:rPr>
        <w:t xml:space="preserve"> "О государственной регистрации недвижимости".</w:t>
      </w:r>
    </w:p>
    <w:p w:rsidR="00D04B5D" w:rsidRPr="00D04B5D" w:rsidRDefault="00691702" w:rsidP="00D04B5D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D04B5D" w:rsidRPr="00D04B5D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D04B5D" w:rsidRPr="00D04B5D">
        <w:rPr>
          <w:rFonts w:ascii="Times New Roman" w:hAnsi="Times New Roman" w:cs="Times New Roman"/>
          <w:sz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>Село Гаврики</w:t>
      </w:r>
      <w:r>
        <w:rPr>
          <w:rFonts w:ascii="Times New Roman" w:hAnsi="Times New Roman" w:cs="Times New Roman"/>
          <w:sz w:val="28"/>
        </w:rPr>
        <w:t>»</w:t>
      </w:r>
      <w:r w:rsidR="00D04B5D" w:rsidRPr="00D04B5D">
        <w:rPr>
          <w:rFonts w:ascii="Times New Roman" w:hAnsi="Times New Roman" w:cs="Times New Roman"/>
          <w:sz w:val="28"/>
        </w:rPr>
        <w:t xml:space="preserve">, осуществляется одновременно с размещением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поселения «</w:t>
      </w:r>
      <w:r w:rsidR="00483989" w:rsidRPr="00483989">
        <w:rPr>
          <w:rFonts w:ascii="Times New Roman" w:hAnsi="Times New Roman" w:cs="Times New Roman"/>
          <w:sz w:val="28"/>
        </w:rPr>
        <w:t>Село Гаврики</w:t>
      </w:r>
      <w:r>
        <w:rPr>
          <w:rFonts w:ascii="Times New Roman" w:hAnsi="Times New Roman" w:cs="Times New Roman"/>
          <w:sz w:val="28"/>
        </w:rPr>
        <w:t xml:space="preserve">» </w:t>
      </w:r>
      <w:r w:rsidR="00D04B5D" w:rsidRPr="00D04B5D">
        <w:rPr>
          <w:rFonts w:ascii="Times New Roman" w:hAnsi="Times New Roman" w:cs="Times New Roman"/>
          <w:sz w:val="28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</w:t>
      </w:r>
      <w:proofErr w:type="gramEnd"/>
      <w:r w:rsidR="00D04B5D" w:rsidRPr="00D04B5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04B5D" w:rsidRPr="00D04B5D">
        <w:rPr>
          <w:rFonts w:ascii="Times New Roman" w:hAnsi="Times New Roman" w:cs="Times New Roman"/>
          <w:sz w:val="28"/>
        </w:rPr>
        <w:t>соответствии</w:t>
      </w:r>
      <w:proofErr w:type="gramEnd"/>
      <w:r w:rsidR="00D04B5D" w:rsidRPr="00D04B5D">
        <w:rPr>
          <w:rFonts w:ascii="Times New Roman" w:hAnsi="Times New Roman" w:cs="Times New Roman"/>
          <w:sz w:val="28"/>
        </w:rPr>
        <w:t xml:space="preserve"> с </w:t>
      </w:r>
      <w:hyperlink r:id="rId20" w:history="1">
        <w:r w:rsidR="00D04B5D" w:rsidRPr="00D04B5D">
          <w:rPr>
            <w:rFonts w:ascii="Times New Roman" w:hAnsi="Times New Roman" w:cs="Times New Roman"/>
            <w:sz w:val="28"/>
          </w:rPr>
          <w:t>порядком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 ведения государственного адресного реестра.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13. </w:t>
      </w:r>
      <w:proofErr w:type="gramStart"/>
      <w:r w:rsidRPr="00D04B5D">
        <w:rPr>
          <w:rFonts w:ascii="Times New Roman" w:hAnsi="Times New Roman" w:cs="Times New Roman"/>
          <w:sz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9" w:name="P62"/>
      <w:bookmarkEnd w:id="9"/>
      <w:r w:rsidRPr="00D04B5D">
        <w:rPr>
          <w:rFonts w:ascii="Times New Roman" w:hAnsi="Times New Roman" w:cs="Times New Roman"/>
          <w:sz w:val="28"/>
        </w:rPr>
        <w:t>14. Аннулирование адреса объекта адресации осуществляется в случаях: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0" w:name="P63"/>
      <w:bookmarkEnd w:id="10"/>
      <w:r w:rsidRPr="00D04B5D">
        <w:rPr>
          <w:rFonts w:ascii="Times New Roman" w:hAnsi="Times New Roman" w:cs="Times New Roman"/>
          <w:sz w:val="28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б) исключения из Единого государственного реестра недвижимости указанных в </w:t>
      </w:r>
      <w:hyperlink r:id="rId21" w:history="1">
        <w:r w:rsidRPr="00D04B5D">
          <w:rPr>
            <w:rFonts w:ascii="Times New Roman" w:hAnsi="Times New Roman" w:cs="Times New Roman"/>
            <w:sz w:val="28"/>
          </w:rPr>
          <w:t>части 7 статьи 72</w:t>
        </w:r>
      </w:hyperlink>
      <w:r w:rsidRPr="00D04B5D">
        <w:rPr>
          <w:rFonts w:ascii="Times New Roman" w:hAnsi="Times New Roman" w:cs="Times New Roman"/>
          <w:sz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присвоения объекту адресации нового адреса.</w:t>
      </w:r>
    </w:p>
    <w:p w:rsidR="00D04B5D" w:rsidRPr="00D04B5D" w:rsidRDefault="00691702" w:rsidP="00D04B5D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D04B5D" w:rsidRPr="00D04B5D">
        <w:rPr>
          <w:rFonts w:ascii="Times New Roman" w:hAnsi="Times New Roman" w:cs="Times New Roman"/>
          <w:sz w:val="28"/>
        </w:rPr>
        <w:t>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1" w:name="P71"/>
      <w:bookmarkEnd w:id="11"/>
      <w:r w:rsidRPr="00D04B5D">
        <w:rPr>
          <w:rFonts w:ascii="Times New Roman" w:hAnsi="Times New Roman" w:cs="Times New Roman"/>
          <w:sz w:val="28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 в таком здании (строении) или сооружении.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19. При присвоении объекту адресации адреса или аннулировании его адреса </w:t>
      </w:r>
      <w:r w:rsidR="00691702">
        <w:rPr>
          <w:rFonts w:ascii="Times New Roman" w:hAnsi="Times New Roman" w:cs="Times New Roman"/>
          <w:sz w:val="28"/>
        </w:rPr>
        <w:t xml:space="preserve">администрация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691702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691702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обязан</w:t>
      </w:r>
      <w:r w:rsidR="00691702">
        <w:rPr>
          <w:rFonts w:ascii="Times New Roman" w:hAnsi="Times New Roman" w:cs="Times New Roman"/>
          <w:sz w:val="28"/>
        </w:rPr>
        <w:t>а</w:t>
      </w:r>
      <w:r w:rsidRPr="00D04B5D">
        <w:rPr>
          <w:rFonts w:ascii="Times New Roman" w:hAnsi="Times New Roman" w:cs="Times New Roman"/>
          <w:sz w:val="28"/>
        </w:rPr>
        <w:t>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определить возможность присвоения объекту адресации адреса или аннулирования его адреса;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провести осмотр местонахождения объекта адресации (при необходимости);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2" w:name="P77"/>
      <w:bookmarkEnd w:id="12"/>
      <w:r w:rsidRPr="00D04B5D">
        <w:rPr>
          <w:rFonts w:ascii="Times New Roman" w:hAnsi="Times New Roman" w:cs="Times New Roman"/>
          <w:sz w:val="28"/>
        </w:rPr>
        <w:t xml:space="preserve">20. Присвоение объекту адресации адреса или аннулирование его адреса подтверждается </w:t>
      </w:r>
      <w:r w:rsidR="0021546A">
        <w:rPr>
          <w:rFonts w:ascii="Times New Roman" w:hAnsi="Times New Roman" w:cs="Times New Roman"/>
          <w:sz w:val="28"/>
        </w:rPr>
        <w:t>постановлением</w:t>
      </w:r>
      <w:r w:rsidR="00691702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</w:t>
      </w:r>
      <w:r w:rsidR="00691702">
        <w:rPr>
          <w:rFonts w:ascii="Times New Roman" w:hAnsi="Times New Roman" w:cs="Times New Roman"/>
          <w:sz w:val="28"/>
        </w:rPr>
        <w:t xml:space="preserve">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691702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691702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или аннулировании его адреса.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21. </w:t>
      </w:r>
      <w:r w:rsidR="0021546A">
        <w:rPr>
          <w:rFonts w:ascii="Times New Roman" w:hAnsi="Times New Roman" w:cs="Times New Roman"/>
          <w:sz w:val="28"/>
        </w:rPr>
        <w:t>Постановление</w:t>
      </w:r>
      <w:r w:rsidRPr="00D04B5D">
        <w:rPr>
          <w:rFonts w:ascii="Times New Roman" w:hAnsi="Times New Roman" w:cs="Times New Roman"/>
          <w:sz w:val="28"/>
        </w:rPr>
        <w:t xml:space="preserve"> </w:t>
      </w:r>
      <w:r w:rsidR="00A962F6">
        <w:rPr>
          <w:rFonts w:ascii="Times New Roman" w:hAnsi="Times New Roman" w:cs="Times New Roman"/>
          <w:sz w:val="28"/>
        </w:rPr>
        <w:t xml:space="preserve"> </w:t>
      </w:r>
      <w:r w:rsidR="00691702">
        <w:rPr>
          <w:rFonts w:ascii="Times New Roman" w:hAnsi="Times New Roman" w:cs="Times New Roman"/>
          <w:sz w:val="28"/>
        </w:rPr>
        <w:t xml:space="preserve">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691702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691702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принимается одновременно: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3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г) с утверждением проекта планировки территории;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д) с принятием решения о строительстве объекта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D04B5D">
        <w:rPr>
          <w:rFonts w:ascii="Times New Roman" w:hAnsi="Times New Roman" w:cs="Times New Roman"/>
          <w:sz w:val="28"/>
        </w:rPr>
        <w:t>сведения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22. </w:t>
      </w:r>
      <w:r w:rsidR="0021546A">
        <w:rPr>
          <w:rFonts w:ascii="Times New Roman" w:hAnsi="Times New Roman" w:cs="Times New Roman"/>
          <w:sz w:val="28"/>
        </w:rPr>
        <w:t>Постановление</w:t>
      </w:r>
      <w:r w:rsidR="00A962F6">
        <w:rPr>
          <w:rFonts w:ascii="Times New Roman" w:hAnsi="Times New Roman" w:cs="Times New Roman"/>
          <w:sz w:val="28"/>
        </w:rPr>
        <w:t xml:space="preserve">  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содержит: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присвоенный объекту адресации адрес;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реквизиты и наименования документов, на основании которых принято решение о присвоении адреса;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описание местоположения объекта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другие необходимые сведения, определенные </w:t>
      </w:r>
      <w:r w:rsidR="007B6E4B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7B6E4B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7B6E4B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21546A">
        <w:rPr>
          <w:rFonts w:ascii="Times New Roman" w:hAnsi="Times New Roman" w:cs="Times New Roman"/>
          <w:sz w:val="28"/>
        </w:rPr>
        <w:t>постановлении</w:t>
      </w:r>
      <w:r w:rsidR="00A962F6">
        <w:rPr>
          <w:rFonts w:ascii="Times New Roman" w:hAnsi="Times New Roman" w:cs="Times New Roman"/>
          <w:sz w:val="28"/>
        </w:rPr>
        <w:t xml:space="preserve">  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23. </w:t>
      </w:r>
      <w:r w:rsidR="0021546A">
        <w:rPr>
          <w:rFonts w:ascii="Times New Roman" w:hAnsi="Times New Roman" w:cs="Times New Roman"/>
          <w:sz w:val="28"/>
        </w:rPr>
        <w:t>Постановление</w:t>
      </w:r>
      <w:r w:rsidR="00A962F6">
        <w:rPr>
          <w:rFonts w:ascii="Times New Roman" w:hAnsi="Times New Roman" w:cs="Times New Roman"/>
          <w:sz w:val="28"/>
        </w:rPr>
        <w:t xml:space="preserve">  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об аннулировании адреса объекта адресации содержит: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аннулируемый адрес объекта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уникальный номер аннулируемого адреса объекта адресации в государственном адресном реестре;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причину аннулирования адреса объекта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Pr="00D04B5D">
        <w:rPr>
          <w:rFonts w:ascii="Times New Roman" w:hAnsi="Times New Roman" w:cs="Times New Roman"/>
          <w:sz w:val="28"/>
        </w:rPr>
        <w:lastRenderedPageBreak/>
        <w:t>объекта адресации на основании присвоения этому объекту адресации нового адреса;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другие необходимые сведения, определенные </w:t>
      </w:r>
      <w:r w:rsidR="007B6E4B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7B6E4B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7B6E4B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Решение</w:t>
      </w:r>
      <w:r w:rsidR="00A962F6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 w:rsidR="00A962F6">
        <w:rPr>
          <w:rFonts w:ascii="Times New Roman" w:hAnsi="Times New Roman" w:cs="Times New Roman"/>
          <w:sz w:val="28"/>
        </w:rPr>
        <w:t xml:space="preserve">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объединено с решением</w:t>
      </w:r>
      <w:r w:rsidR="00A962F6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 присвоении этому объекту адресации нового адреса.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24. Решения</w:t>
      </w:r>
      <w:r w:rsidR="00A962F6">
        <w:rPr>
          <w:rFonts w:ascii="Times New Roman" w:hAnsi="Times New Roman" w:cs="Times New Roman"/>
          <w:sz w:val="28"/>
        </w:rPr>
        <w:t xml:space="preserve">  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25. Решение</w:t>
      </w:r>
      <w:r w:rsidR="00A962F6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A962F6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21546A" w:rsidRPr="0021546A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21546A" w:rsidRPr="0021546A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25(1). </w:t>
      </w:r>
      <w:proofErr w:type="gramStart"/>
      <w:r w:rsidRPr="00D04B5D">
        <w:rPr>
          <w:rFonts w:ascii="Times New Roman" w:hAnsi="Times New Roman" w:cs="Times New Roman"/>
          <w:sz w:val="28"/>
        </w:rPr>
        <w:t>Решение</w:t>
      </w:r>
      <w:r w:rsidR="00A962F6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адресации, являющемуся образуемым объектом недвижимости, адреса, а также решение</w:t>
      </w:r>
      <w:r w:rsidR="00A962F6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об аннулировании адреса объекта адресации, являющегося преобразуемым объектом недвижимости, принятые </w:t>
      </w:r>
      <w:r w:rsidR="00A962F6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на основании заявлений физических и юридических лиц, указанных в </w:t>
      </w:r>
      <w:hyperlink w:anchor="P111" w:history="1">
        <w:r w:rsidRPr="00D04B5D">
          <w:rPr>
            <w:rFonts w:ascii="Times New Roman" w:hAnsi="Times New Roman" w:cs="Times New Roman"/>
            <w:sz w:val="28"/>
          </w:rPr>
          <w:t>пунктах 27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18" w:history="1">
        <w:r w:rsidRPr="00D04B5D">
          <w:rPr>
            <w:rFonts w:ascii="Times New Roman" w:hAnsi="Times New Roman" w:cs="Times New Roman"/>
            <w:sz w:val="28"/>
          </w:rPr>
          <w:t>29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 случаях, указанных в </w:t>
      </w:r>
      <w:hyperlink w:anchor="P36" w:history="1">
        <w:r w:rsidRPr="00D04B5D">
          <w:rPr>
            <w:rFonts w:ascii="Times New Roman" w:hAnsi="Times New Roman" w:cs="Times New Roman"/>
            <w:sz w:val="28"/>
          </w:rPr>
          <w:t>абзаце третьем подпункта "а"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40" w:history="1">
        <w:r w:rsidRPr="00D04B5D">
          <w:rPr>
            <w:rFonts w:ascii="Times New Roman" w:hAnsi="Times New Roman" w:cs="Times New Roman"/>
            <w:sz w:val="28"/>
          </w:rPr>
          <w:t>абзаце третьем подпункта "б"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43" w:history="1">
        <w:r w:rsidRPr="00D04B5D">
          <w:rPr>
            <w:rFonts w:ascii="Times New Roman" w:hAnsi="Times New Roman" w:cs="Times New Roman"/>
            <w:sz w:val="28"/>
          </w:rPr>
          <w:t>абзацах втором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44" w:history="1">
        <w:r w:rsidRPr="00D04B5D">
          <w:rPr>
            <w:rFonts w:ascii="Times New Roman" w:hAnsi="Times New Roman" w:cs="Times New Roman"/>
            <w:sz w:val="28"/>
          </w:rPr>
          <w:t>третьем подпункта</w:t>
        </w:r>
        <w:proofErr w:type="gramEnd"/>
        <w:r w:rsidRPr="00D04B5D">
          <w:rPr>
            <w:rFonts w:ascii="Times New Roman" w:hAnsi="Times New Roman" w:cs="Times New Roman"/>
            <w:sz w:val="28"/>
          </w:rPr>
          <w:t xml:space="preserve"> "в"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46" w:history="1">
        <w:r w:rsidRPr="00D04B5D">
          <w:rPr>
            <w:rFonts w:ascii="Times New Roman" w:hAnsi="Times New Roman" w:cs="Times New Roman"/>
            <w:sz w:val="28"/>
          </w:rPr>
          <w:t>подпункте "г" пункта 8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24" w:history="1">
        <w:r w:rsidRPr="00D04B5D">
          <w:rPr>
            <w:rFonts w:ascii="Times New Roman" w:hAnsi="Times New Roman" w:cs="Times New Roman"/>
            <w:sz w:val="28"/>
          </w:rPr>
          <w:t>законом</w:t>
        </w:r>
      </w:hyperlink>
      <w:r w:rsidRPr="00D04B5D">
        <w:rPr>
          <w:rFonts w:ascii="Times New Roman" w:hAnsi="Times New Roman" w:cs="Times New Roman"/>
          <w:sz w:val="28"/>
        </w:rPr>
        <w:t xml:space="preserve"> "О государственной регистрации недвижимости".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3" w:name="P111"/>
      <w:bookmarkEnd w:id="13"/>
      <w:r w:rsidRPr="00D04B5D">
        <w:rPr>
          <w:rFonts w:ascii="Times New Roman" w:hAnsi="Times New Roman" w:cs="Times New Roman"/>
          <w:sz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право хозяйственного ведения;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право оперативного управления;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право пожизненно наследуемого владения;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г) право постоянного (бессрочного) пользования.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 xml:space="preserve">28. Заявление составляется лицами, указанными в </w:t>
      </w:r>
      <w:hyperlink w:anchor="P111" w:history="1">
        <w:r w:rsidRPr="00D04B5D">
          <w:rPr>
            <w:rFonts w:ascii="Times New Roman" w:hAnsi="Times New Roman" w:cs="Times New Roman"/>
            <w:sz w:val="28"/>
          </w:rPr>
          <w:t>пункте 27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 (далее - заявитель), по </w:t>
      </w:r>
      <w:hyperlink r:id="rId25" w:history="1">
        <w:r w:rsidRPr="00D04B5D">
          <w:rPr>
            <w:rFonts w:ascii="Times New Roman" w:hAnsi="Times New Roman" w:cs="Times New Roman"/>
            <w:sz w:val="28"/>
          </w:rPr>
          <w:t>форме</w:t>
        </w:r>
      </w:hyperlink>
      <w:r w:rsidRPr="00D04B5D">
        <w:rPr>
          <w:rFonts w:ascii="Times New Roman" w:hAnsi="Times New Roman" w:cs="Times New Roman"/>
          <w:sz w:val="28"/>
        </w:rPr>
        <w:t>, устанавливаемой Министерством финансов Российской Федерации.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4" w:name="P118"/>
      <w:bookmarkEnd w:id="14"/>
      <w:r w:rsidRPr="00D04B5D">
        <w:rPr>
          <w:rFonts w:ascii="Times New Roman" w:hAnsi="Times New Roman" w:cs="Times New Roman"/>
          <w:sz w:val="28"/>
        </w:rPr>
        <w:t xml:space="preserve">29. </w:t>
      </w:r>
      <w:proofErr w:type="gramStart"/>
      <w:r w:rsidRPr="00D04B5D">
        <w:rPr>
          <w:rFonts w:ascii="Times New Roman" w:hAnsi="Times New Roman" w:cs="Times New Roman"/>
          <w:sz w:val="28"/>
        </w:rPr>
        <w:t xml:space="preserve">С заявлением вправе обратиться </w:t>
      </w:r>
      <w:hyperlink r:id="rId26" w:history="1">
        <w:r w:rsidRPr="00D04B5D">
          <w:rPr>
            <w:rFonts w:ascii="Times New Roman" w:hAnsi="Times New Roman" w:cs="Times New Roman"/>
            <w:sz w:val="28"/>
          </w:rPr>
          <w:t>представители</w:t>
        </w:r>
      </w:hyperlink>
      <w:r w:rsidRPr="00D04B5D">
        <w:rPr>
          <w:rFonts w:ascii="Times New Roman" w:hAnsi="Times New Roman" w:cs="Times New Roman"/>
          <w:sz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7" w:history="1">
        <w:r w:rsidRPr="00D04B5D">
          <w:rPr>
            <w:rFonts w:ascii="Times New Roman" w:hAnsi="Times New Roman" w:cs="Times New Roman"/>
            <w:sz w:val="28"/>
          </w:rPr>
          <w:t>законодательством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 порядке решением общего собрания указанных собственников.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От имени лица, указанного в </w:t>
      </w:r>
      <w:hyperlink w:anchor="P111" w:history="1">
        <w:r w:rsidRPr="00D04B5D">
          <w:rPr>
            <w:rFonts w:ascii="Times New Roman" w:hAnsi="Times New Roman" w:cs="Times New Roman"/>
            <w:sz w:val="28"/>
          </w:rPr>
          <w:t>пункте 27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28" w:history="1">
        <w:r w:rsidRPr="00D04B5D">
          <w:rPr>
            <w:rFonts w:ascii="Times New Roman" w:hAnsi="Times New Roman" w:cs="Times New Roman"/>
            <w:sz w:val="28"/>
          </w:rPr>
          <w:t>статьей 35</w:t>
        </w:r>
      </w:hyperlink>
      <w:r w:rsidRPr="00D04B5D">
        <w:rPr>
          <w:rFonts w:ascii="Times New Roman" w:hAnsi="Times New Roman" w:cs="Times New Roman"/>
          <w:sz w:val="28"/>
        </w:rPr>
        <w:t xml:space="preserve"> или </w:t>
      </w:r>
      <w:hyperlink r:id="rId29" w:history="1">
        <w:r w:rsidRPr="00D04B5D">
          <w:rPr>
            <w:rFonts w:ascii="Times New Roman" w:hAnsi="Times New Roman" w:cs="Times New Roman"/>
            <w:sz w:val="28"/>
          </w:rPr>
          <w:t>статьей 42.3</w:t>
        </w:r>
      </w:hyperlink>
      <w:r w:rsidRPr="00D04B5D">
        <w:rPr>
          <w:rFonts w:ascii="Times New Roman" w:hAnsi="Times New Roman" w:cs="Times New Roman"/>
          <w:sz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31. </w:t>
      </w:r>
      <w:proofErr w:type="gramStart"/>
      <w:r w:rsidRPr="00D04B5D">
        <w:rPr>
          <w:rFonts w:ascii="Times New Roman" w:hAnsi="Times New Roman" w:cs="Times New Roman"/>
          <w:sz w:val="28"/>
        </w:rPr>
        <w:t xml:space="preserve">Заявление направляется заявителем (представителем заявителя) в </w:t>
      </w:r>
      <w:r w:rsidR="00A962F6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Заявление представляется заявителем (представителем заявителя) в </w:t>
      </w:r>
      <w:r w:rsidR="00A962F6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7B6E4B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7B6E4B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7B6E4B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 xml:space="preserve">Перечень многофункциональных центров, с которыми </w:t>
      </w:r>
      <w:r w:rsidR="00A962F6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A962F6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A962F6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в установленном Правительством Российской Федерации </w:t>
      </w:r>
      <w:hyperlink r:id="rId30" w:history="1">
        <w:r w:rsidRPr="00D04B5D">
          <w:rPr>
            <w:rFonts w:ascii="Times New Roman" w:hAnsi="Times New Roman" w:cs="Times New Roman"/>
            <w:sz w:val="28"/>
          </w:rPr>
          <w:t>порядке</w:t>
        </w:r>
      </w:hyperlink>
      <w:r w:rsidRPr="00D04B5D">
        <w:rPr>
          <w:rFonts w:ascii="Times New Roman" w:hAnsi="Times New Roman" w:cs="Times New Roman"/>
          <w:sz w:val="28"/>
        </w:rPr>
        <w:t xml:space="preserve"> заключено соглашение о взаимодействии, публикуется на официальн</w:t>
      </w:r>
      <w:r w:rsidR="001534AE">
        <w:rPr>
          <w:rFonts w:ascii="Times New Roman" w:hAnsi="Times New Roman" w:cs="Times New Roman"/>
          <w:sz w:val="28"/>
        </w:rPr>
        <w:t xml:space="preserve">ом сайте 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в информационно-телекоммуникационной сети "Интернет".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Заявление представляется в </w:t>
      </w:r>
      <w:r w:rsidR="001534AE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или многофункциональный центр по месту нахождения объекта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32. Заявление подписывается заявителем либо представителем заявителя.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1" w:history="1">
        <w:r w:rsidRPr="00D04B5D">
          <w:rPr>
            <w:rFonts w:ascii="Times New Roman" w:hAnsi="Times New Roman" w:cs="Times New Roman"/>
            <w:sz w:val="28"/>
          </w:rPr>
          <w:t>законодательством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32" w:history="1">
        <w:r w:rsidRPr="00D04B5D">
          <w:rPr>
            <w:rFonts w:ascii="Times New Roman" w:hAnsi="Times New Roman" w:cs="Times New Roman"/>
            <w:sz w:val="28"/>
          </w:rPr>
          <w:t>статьей 35</w:t>
        </w:r>
      </w:hyperlink>
      <w:r w:rsidRPr="00D04B5D">
        <w:rPr>
          <w:rFonts w:ascii="Times New Roman" w:hAnsi="Times New Roman" w:cs="Times New Roman"/>
          <w:sz w:val="28"/>
        </w:rPr>
        <w:t xml:space="preserve"> или </w:t>
      </w:r>
      <w:hyperlink r:id="rId33" w:history="1">
        <w:r w:rsidRPr="00D04B5D">
          <w:rPr>
            <w:rFonts w:ascii="Times New Roman" w:hAnsi="Times New Roman" w:cs="Times New Roman"/>
            <w:sz w:val="28"/>
          </w:rPr>
          <w:t>статьей 42.3</w:t>
        </w:r>
      </w:hyperlink>
      <w:r w:rsidRPr="00D04B5D">
        <w:rPr>
          <w:rFonts w:ascii="Times New Roman" w:hAnsi="Times New Roman" w:cs="Times New Roman"/>
          <w:sz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34" w:history="1">
        <w:r w:rsidRPr="00D04B5D">
          <w:rPr>
            <w:rFonts w:ascii="Times New Roman" w:hAnsi="Times New Roman" w:cs="Times New Roman"/>
            <w:sz w:val="28"/>
          </w:rPr>
          <w:t>частью 2 статьи 21.1</w:t>
        </w:r>
      </w:hyperlink>
      <w:r w:rsidRPr="00D04B5D">
        <w:rPr>
          <w:rFonts w:ascii="Times New Roman" w:hAnsi="Times New Roman" w:cs="Times New Roman"/>
          <w:sz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5" w:name="P138"/>
      <w:bookmarkEnd w:id="15"/>
      <w:r w:rsidRPr="00D04B5D">
        <w:rPr>
          <w:rFonts w:ascii="Times New Roman" w:hAnsi="Times New Roman" w:cs="Times New Roman"/>
          <w:sz w:val="28"/>
        </w:rPr>
        <w:t>34. К документам, на основании которых</w:t>
      </w:r>
      <w:r w:rsidR="001534AE">
        <w:rPr>
          <w:rFonts w:ascii="Times New Roman" w:hAnsi="Times New Roman" w:cs="Times New Roman"/>
          <w:sz w:val="28"/>
        </w:rPr>
        <w:t xml:space="preserve"> 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принимаются решения, предусмотренные </w:t>
      </w:r>
      <w:hyperlink w:anchor="P77" w:history="1">
        <w:r w:rsidRPr="00D04B5D">
          <w:rPr>
            <w:rFonts w:ascii="Times New Roman" w:hAnsi="Times New Roman" w:cs="Times New Roman"/>
            <w:sz w:val="28"/>
          </w:rPr>
          <w:t>пунктом 20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относятся: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6" w:name="P140"/>
      <w:bookmarkEnd w:id="16"/>
      <w:r w:rsidRPr="00D04B5D">
        <w:rPr>
          <w:rFonts w:ascii="Times New Roman" w:hAnsi="Times New Roman" w:cs="Times New Roman"/>
          <w:sz w:val="28"/>
        </w:rPr>
        <w:t xml:space="preserve">а) правоустанавливающие и (или) </w:t>
      </w:r>
      <w:proofErr w:type="spellStart"/>
      <w:r w:rsidRPr="00D04B5D">
        <w:rPr>
          <w:rFonts w:ascii="Times New Roman" w:hAnsi="Times New Roman" w:cs="Times New Roman"/>
          <w:sz w:val="28"/>
        </w:rPr>
        <w:t>правоудостоверяющие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</w:t>
      </w:r>
      <w:r w:rsidRPr="00D04B5D">
        <w:rPr>
          <w:rFonts w:ascii="Times New Roman" w:hAnsi="Times New Roman" w:cs="Times New Roman"/>
          <w:sz w:val="28"/>
        </w:rPr>
        <w:lastRenderedPageBreak/>
        <w:t xml:space="preserve">соответствии с Градостроительным </w:t>
      </w:r>
      <w:hyperlink r:id="rId35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 для </w:t>
      </w:r>
      <w:proofErr w:type="gramStart"/>
      <w:r w:rsidRPr="00D04B5D">
        <w:rPr>
          <w:rFonts w:ascii="Times New Roman" w:hAnsi="Times New Roman" w:cs="Times New Roman"/>
          <w:sz w:val="28"/>
        </w:rPr>
        <w:t>строительства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04B5D">
        <w:rPr>
          <w:rFonts w:ascii="Times New Roman" w:hAnsi="Times New Roman" w:cs="Times New Roman"/>
          <w:sz w:val="28"/>
        </w:rPr>
        <w:t>правоудостоверяющие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7" w:name="P142"/>
      <w:bookmarkEnd w:id="17"/>
      <w:r w:rsidRPr="00D04B5D">
        <w:rPr>
          <w:rFonts w:ascii="Times New Roman" w:hAnsi="Times New Roman" w:cs="Times New Roman"/>
          <w:sz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8" w:name="P144"/>
      <w:bookmarkEnd w:id="18"/>
      <w:r w:rsidRPr="00D04B5D">
        <w:rPr>
          <w:rFonts w:ascii="Times New Roman" w:hAnsi="Times New Roman" w:cs="Times New Roman"/>
          <w:sz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6" w:history="1">
        <w:r w:rsidRPr="00D04B5D">
          <w:rPr>
            <w:rFonts w:ascii="Times New Roman" w:hAnsi="Times New Roman" w:cs="Times New Roman"/>
            <w:sz w:val="28"/>
          </w:rPr>
          <w:t>кодексом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19" w:name="P146"/>
      <w:bookmarkEnd w:id="19"/>
      <w:r w:rsidRPr="00D04B5D">
        <w:rPr>
          <w:rFonts w:ascii="Times New Roman" w:hAnsi="Times New Roman" w:cs="Times New Roman"/>
          <w:sz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0" w:name="P147"/>
      <w:bookmarkEnd w:id="20"/>
      <w:r w:rsidRPr="00D04B5D">
        <w:rPr>
          <w:rFonts w:ascii="Times New Roman" w:hAnsi="Times New Roman" w:cs="Times New Roman"/>
          <w:sz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1" w:name="P149"/>
      <w:bookmarkEnd w:id="21"/>
      <w:r w:rsidRPr="00D04B5D">
        <w:rPr>
          <w:rFonts w:ascii="Times New Roman" w:hAnsi="Times New Roman" w:cs="Times New Roman"/>
          <w:sz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2" w:name="P150"/>
      <w:bookmarkEnd w:id="22"/>
      <w:r w:rsidRPr="00D04B5D">
        <w:rPr>
          <w:rFonts w:ascii="Times New Roman" w:hAnsi="Times New Roman" w:cs="Times New Roman"/>
          <w:sz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3" w:name="P151"/>
      <w:bookmarkEnd w:id="23"/>
      <w:r w:rsidRPr="00D04B5D">
        <w:rPr>
          <w:rFonts w:ascii="Times New Roman" w:hAnsi="Times New Roman" w:cs="Times New Roman"/>
          <w:sz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w:anchor="P63" w:history="1">
        <w:r w:rsidRPr="00D04B5D">
          <w:rPr>
            <w:rFonts w:ascii="Times New Roman" w:hAnsi="Times New Roman" w:cs="Times New Roman"/>
            <w:sz w:val="28"/>
          </w:rPr>
          <w:t>подпункте "а" пункта 14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4" w:name="P153"/>
      <w:bookmarkEnd w:id="24"/>
      <w:r w:rsidRPr="00D04B5D">
        <w:rPr>
          <w:rFonts w:ascii="Times New Roman" w:hAnsi="Times New Roman" w:cs="Times New Roman"/>
          <w:sz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w:anchor="P63" w:history="1">
        <w:r w:rsidRPr="00D04B5D">
          <w:rPr>
            <w:rFonts w:ascii="Times New Roman" w:hAnsi="Times New Roman" w:cs="Times New Roman"/>
            <w:sz w:val="28"/>
          </w:rPr>
          <w:t>подпункте "а" пункта 14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Правил).</w:t>
      </w:r>
    </w:p>
    <w:p w:rsidR="00D04B5D" w:rsidRPr="00D04B5D" w:rsidRDefault="00D04B5D" w:rsidP="001534AE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34(1). </w:t>
      </w:r>
      <w:proofErr w:type="gramStart"/>
      <w:r w:rsidRPr="00D04B5D">
        <w:rPr>
          <w:rFonts w:ascii="Times New Roman" w:hAnsi="Times New Roman" w:cs="Times New Roman"/>
          <w:sz w:val="28"/>
        </w:rPr>
        <w:t xml:space="preserve">Документы, указанные в </w:t>
      </w:r>
      <w:hyperlink w:anchor="P142" w:history="1">
        <w:r w:rsidRPr="00D04B5D">
          <w:rPr>
            <w:rFonts w:ascii="Times New Roman" w:hAnsi="Times New Roman" w:cs="Times New Roman"/>
            <w:sz w:val="28"/>
          </w:rPr>
          <w:t>подпунктах "б"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147" w:history="1">
        <w:r w:rsidRPr="00D04B5D">
          <w:rPr>
            <w:rFonts w:ascii="Times New Roman" w:hAnsi="Times New Roman" w:cs="Times New Roman"/>
            <w:sz w:val="28"/>
          </w:rPr>
          <w:t>"д"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151" w:history="1">
        <w:r w:rsidRPr="00D04B5D">
          <w:rPr>
            <w:rFonts w:ascii="Times New Roman" w:hAnsi="Times New Roman" w:cs="Times New Roman"/>
            <w:sz w:val="28"/>
          </w:rPr>
          <w:t>"з"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53" w:history="1">
        <w:r w:rsidRPr="00D04B5D">
          <w:rPr>
            <w:rFonts w:ascii="Times New Roman" w:hAnsi="Times New Roman" w:cs="Times New Roman"/>
            <w:sz w:val="28"/>
          </w:rPr>
          <w:t>"и" пункта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</w:t>
      </w:r>
      <w:r w:rsidRPr="00D04B5D">
        <w:rPr>
          <w:rFonts w:ascii="Times New Roman" w:hAnsi="Times New Roman" w:cs="Times New Roman"/>
          <w:sz w:val="28"/>
        </w:rPr>
        <w:lastRenderedPageBreak/>
        <w:t xml:space="preserve">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 w:rsidR="007B6E4B">
        <w:rPr>
          <w:rFonts w:ascii="Times New Roman" w:hAnsi="Times New Roman" w:cs="Times New Roman"/>
          <w:sz w:val="28"/>
        </w:rPr>
        <w:t xml:space="preserve">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7B6E4B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7B6E4B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35. </w:t>
      </w:r>
      <w:proofErr w:type="gramStart"/>
      <w:r w:rsidR="001534AE">
        <w:rPr>
          <w:rFonts w:ascii="Times New Roman" w:hAnsi="Times New Roman" w:cs="Times New Roman"/>
          <w:sz w:val="28"/>
        </w:rPr>
        <w:t xml:space="preserve">Администрация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запрашива</w:t>
      </w:r>
      <w:r w:rsidR="001534AE">
        <w:rPr>
          <w:rFonts w:ascii="Times New Roman" w:hAnsi="Times New Roman" w:cs="Times New Roman"/>
          <w:sz w:val="28"/>
        </w:rPr>
        <w:t>е</w:t>
      </w:r>
      <w:r w:rsidRPr="00D04B5D">
        <w:rPr>
          <w:rFonts w:ascii="Times New Roman" w:hAnsi="Times New Roman" w:cs="Times New Roman"/>
          <w:sz w:val="28"/>
        </w:rPr>
        <w:t xml:space="preserve">т документы, указанные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40" w:history="1">
        <w:r w:rsidRPr="00D04B5D">
          <w:rPr>
            <w:rFonts w:ascii="Times New Roman" w:hAnsi="Times New Roman" w:cs="Times New Roman"/>
            <w:sz w:val="28"/>
          </w:rPr>
          <w:t>подпунктах "а"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144" w:history="1">
        <w:r w:rsidRPr="00D04B5D">
          <w:rPr>
            <w:rFonts w:ascii="Times New Roman" w:hAnsi="Times New Roman" w:cs="Times New Roman"/>
            <w:sz w:val="28"/>
          </w:rPr>
          <w:t>"в"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146" w:history="1">
        <w:r w:rsidRPr="00D04B5D">
          <w:rPr>
            <w:rFonts w:ascii="Times New Roman" w:hAnsi="Times New Roman" w:cs="Times New Roman"/>
            <w:sz w:val="28"/>
          </w:rPr>
          <w:t>"г"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149" w:history="1">
        <w:r w:rsidRPr="00D04B5D">
          <w:rPr>
            <w:rFonts w:ascii="Times New Roman" w:hAnsi="Times New Roman" w:cs="Times New Roman"/>
            <w:sz w:val="28"/>
          </w:rPr>
          <w:t>"е"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50" w:history="1">
        <w:r w:rsidRPr="00D04B5D">
          <w:rPr>
            <w:rFonts w:ascii="Times New Roman" w:hAnsi="Times New Roman" w:cs="Times New Roman"/>
            <w:sz w:val="28"/>
          </w:rPr>
          <w:t>"ж" пункта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04B5D" w:rsidRPr="00D04B5D" w:rsidRDefault="001534AE" w:rsidP="00D04B5D">
      <w:pPr>
        <w:spacing w:after="0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До</w:t>
      </w:r>
      <w:r w:rsidR="00D04B5D" w:rsidRPr="00D04B5D">
        <w:rPr>
          <w:rFonts w:ascii="Times New Roman" w:hAnsi="Times New Roman" w:cs="Times New Roman"/>
          <w:sz w:val="28"/>
        </w:rPr>
        <w:t xml:space="preserve">кументы, указанные в </w:t>
      </w:r>
      <w:hyperlink w:anchor="P140" w:history="1">
        <w:r w:rsidR="00D04B5D" w:rsidRPr="00D04B5D">
          <w:rPr>
            <w:rFonts w:ascii="Times New Roman" w:hAnsi="Times New Roman" w:cs="Times New Roman"/>
            <w:sz w:val="28"/>
          </w:rPr>
          <w:t>подпунктах "а",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 </w:t>
      </w:r>
      <w:hyperlink w:anchor="P144" w:history="1">
        <w:r w:rsidR="00D04B5D" w:rsidRPr="00D04B5D">
          <w:rPr>
            <w:rFonts w:ascii="Times New Roman" w:hAnsi="Times New Roman" w:cs="Times New Roman"/>
            <w:sz w:val="28"/>
          </w:rPr>
          <w:t>"в"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, </w:t>
      </w:r>
      <w:hyperlink w:anchor="P146" w:history="1">
        <w:r w:rsidR="00D04B5D" w:rsidRPr="00D04B5D">
          <w:rPr>
            <w:rFonts w:ascii="Times New Roman" w:hAnsi="Times New Roman" w:cs="Times New Roman"/>
            <w:sz w:val="28"/>
          </w:rPr>
          <w:t>"г"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, </w:t>
      </w:r>
      <w:hyperlink w:anchor="P149" w:history="1">
        <w:r w:rsidR="00D04B5D" w:rsidRPr="00D04B5D">
          <w:rPr>
            <w:rFonts w:ascii="Times New Roman" w:hAnsi="Times New Roman" w:cs="Times New Roman"/>
            <w:sz w:val="28"/>
          </w:rPr>
          <w:t>"е"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 и </w:t>
      </w:r>
      <w:hyperlink w:anchor="P150" w:history="1">
        <w:r w:rsidR="00D04B5D" w:rsidRPr="00D04B5D">
          <w:rPr>
            <w:rFonts w:ascii="Times New Roman" w:hAnsi="Times New Roman" w:cs="Times New Roman"/>
            <w:sz w:val="28"/>
          </w:rPr>
          <w:t>"ж" пункта 34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>
        <w:rPr>
          <w:rFonts w:ascii="Times New Roman" w:hAnsi="Times New Roman" w:cs="Times New Roman"/>
          <w:sz w:val="28"/>
        </w:rPr>
        <w:t>»</w:t>
      </w:r>
      <w:r w:rsidR="00D04B5D" w:rsidRPr="00D04B5D">
        <w:rPr>
          <w:rFonts w:ascii="Times New Roman" w:hAnsi="Times New Roman" w:cs="Times New Roman"/>
          <w:sz w:val="28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37" w:history="1">
        <w:r w:rsidR="00D04B5D" w:rsidRPr="00D04B5D">
          <w:rPr>
            <w:rFonts w:ascii="Times New Roman" w:hAnsi="Times New Roman" w:cs="Times New Roman"/>
            <w:sz w:val="28"/>
          </w:rPr>
          <w:t>частью 2 статьи 21.1</w:t>
        </w:r>
      </w:hyperlink>
      <w:r w:rsidR="00D04B5D" w:rsidRPr="00D04B5D">
        <w:rPr>
          <w:rFonts w:ascii="Times New Roman" w:hAnsi="Times New Roman" w:cs="Times New Roman"/>
          <w:sz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36. Если заявление и документы, указанные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представляются заявителем (представителем заявителя) в </w:t>
      </w:r>
      <w:r w:rsidR="001534AE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лично, </w:t>
      </w:r>
      <w:r w:rsidR="001534AE">
        <w:rPr>
          <w:rFonts w:ascii="Times New Roman" w:hAnsi="Times New Roman" w:cs="Times New Roman"/>
          <w:sz w:val="28"/>
        </w:rPr>
        <w:t xml:space="preserve"> администрация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7B6E4B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7B6E4B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7B6E4B">
        <w:rPr>
          <w:rFonts w:ascii="Times New Roman" w:hAnsi="Times New Roman" w:cs="Times New Roman"/>
          <w:sz w:val="28"/>
        </w:rPr>
        <w:t xml:space="preserve">» </w:t>
      </w:r>
      <w:r w:rsidRPr="00D04B5D">
        <w:rPr>
          <w:rFonts w:ascii="Times New Roman" w:hAnsi="Times New Roman" w:cs="Times New Roman"/>
          <w:sz w:val="28"/>
        </w:rPr>
        <w:t>таких документов.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 случае</w:t>
      </w:r>
      <w:proofErr w:type="gramStart"/>
      <w:r w:rsidRPr="00D04B5D">
        <w:rPr>
          <w:rFonts w:ascii="Times New Roman" w:hAnsi="Times New Roman" w:cs="Times New Roman"/>
          <w:sz w:val="28"/>
        </w:rPr>
        <w:t>,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если заявление и документы, указанные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представлены в </w:t>
      </w:r>
      <w:r w:rsidR="001534AE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534AE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="007B6E4B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7B6E4B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7B6E4B">
        <w:rPr>
          <w:rFonts w:ascii="Times New Roman" w:hAnsi="Times New Roman" w:cs="Times New Roman"/>
          <w:sz w:val="28"/>
        </w:rPr>
        <w:t xml:space="preserve">» </w:t>
      </w:r>
      <w:r w:rsidRPr="00D04B5D">
        <w:rPr>
          <w:rFonts w:ascii="Times New Roman" w:hAnsi="Times New Roman" w:cs="Times New Roman"/>
          <w:sz w:val="28"/>
        </w:rPr>
        <w:t>документов.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 xml:space="preserve">Получение заявления и документов, указанных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представляемых в форме электронных документов, подтверждается </w:t>
      </w:r>
      <w:r w:rsidR="001534AE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534AE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1534AE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1534AE">
        <w:rPr>
          <w:rFonts w:ascii="Times New Roman" w:hAnsi="Times New Roman" w:cs="Times New Roman"/>
          <w:sz w:val="28"/>
        </w:rPr>
        <w:t xml:space="preserve">» </w:t>
      </w:r>
      <w:r w:rsidRPr="00D04B5D">
        <w:rPr>
          <w:rFonts w:ascii="Times New Roman" w:hAnsi="Times New Roman" w:cs="Times New Roman"/>
          <w:sz w:val="28"/>
        </w:rPr>
        <w:lastRenderedPageBreak/>
        <w:t>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их объема.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 xml:space="preserve">Сообщение о получении заявления и документов, указанных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Сообщение о получении заявления и документов, указанных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98180C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98180C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98180C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5" w:name="P167"/>
      <w:bookmarkEnd w:id="25"/>
      <w:r w:rsidRPr="00D04B5D">
        <w:rPr>
          <w:rFonts w:ascii="Times New Roman" w:hAnsi="Times New Roman" w:cs="Times New Roman"/>
          <w:sz w:val="28"/>
        </w:rPr>
        <w:t xml:space="preserve">37. </w:t>
      </w:r>
      <w:proofErr w:type="gramStart"/>
      <w:r w:rsidRPr="00D04B5D">
        <w:rPr>
          <w:rFonts w:ascii="Times New Roman" w:hAnsi="Times New Roman" w:cs="Times New Roman"/>
          <w:sz w:val="28"/>
        </w:rPr>
        <w:t>Принятие решения</w:t>
      </w:r>
      <w:r w:rsidR="00E34E65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или аннулировании его адреса, решения</w:t>
      </w:r>
      <w:r w:rsidR="00E34E65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</w:t>
      </w:r>
      <w:r w:rsidR="00E34E65">
        <w:rPr>
          <w:rFonts w:ascii="Times New Roman" w:hAnsi="Times New Roman" w:cs="Times New Roman"/>
          <w:sz w:val="28"/>
        </w:rPr>
        <w:t xml:space="preserve"> 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E34E65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E34E65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в срок не более чем 10 рабочих дней со дня поступления заявления.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6" w:name="P169"/>
      <w:bookmarkEnd w:id="26"/>
      <w:r w:rsidRPr="00D04B5D">
        <w:rPr>
          <w:rFonts w:ascii="Times New Roman" w:hAnsi="Times New Roman" w:cs="Times New Roman"/>
          <w:sz w:val="28"/>
        </w:rPr>
        <w:t xml:space="preserve">38. В случае представления заявления через многофункциональный центр срок, указанный в </w:t>
      </w:r>
      <w:hyperlink w:anchor="P167" w:history="1">
        <w:r w:rsidRPr="00D04B5D">
          <w:rPr>
            <w:rFonts w:ascii="Times New Roman" w:hAnsi="Times New Roman" w:cs="Times New Roman"/>
            <w:sz w:val="28"/>
          </w:rPr>
          <w:t>пункте 37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8" w:history="1">
        <w:r w:rsidRPr="00D04B5D">
          <w:rPr>
            <w:rFonts w:ascii="Times New Roman" w:hAnsi="Times New Roman" w:cs="Times New Roman"/>
            <w:sz w:val="28"/>
          </w:rPr>
          <w:t>пункте 34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 (при их наличии), в </w:t>
      </w:r>
      <w:r w:rsidR="0098180C">
        <w:rPr>
          <w:rFonts w:ascii="Times New Roman" w:hAnsi="Times New Roman" w:cs="Times New Roman"/>
          <w:sz w:val="28"/>
        </w:rPr>
        <w:t xml:space="preserve">администрацию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98180C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98180C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39. Решение</w:t>
      </w:r>
      <w:r w:rsidR="00E34E65">
        <w:rPr>
          <w:rFonts w:ascii="Times New Roman" w:hAnsi="Times New Roman" w:cs="Times New Roman"/>
          <w:sz w:val="28"/>
        </w:rPr>
        <w:t xml:space="preserve">  администрации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E34E65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E34E65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 присвоении объекту адресации адреса или аннулировании его адреса, а также решение</w:t>
      </w:r>
      <w:r w:rsidR="00E34E65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об отказе в таком присвоении или аннулировании адреса направляются </w:t>
      </w:r>
      <w:r w:rsidR="00E34E65">
        <w:rPr>
          <w:rFonts w:ascii="Times New Roman" w:hAnsi="Times New Roman" w:cs="Times New Roman"/>
          <w:sz w:val="28"/>
        </w:rPr>
        <w:t xml:space="preserve">администрацией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E34E65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E34E65">
        <w:rPr>
          <w:rFonts w:ascii="Times New Roman" w:hAnsi="Times New Roman" w:cs="Times New Roman"/>
          <w:sz w:val="28"/>
        </w:rPr>
        <w:t>»</w:t>
      </w:r>
      <w:r w:rsidR="00E34E65" w:rsidRPr="00D04B5D">
        <w:rPr>
          <w:rFonts w:ascii="Times New Roman" w:hAnsi="Times New Roman" w:cs="Times New Roman"/>
          <w:sz w:val="28"/>
        </w:rPr>
        <w:t xml:space="preserve"> </w:t>
      </w:r>
      <w:r w:rsidR="00E34E65">
        <w:rPr>
          <w:rFonts w:ascii="Times New Roman" w:hAnsi="Times New Roman" w:cs="Times New Roman"/>
          <w:sz w:val="28"/>
        </w:rPr>
        <w:t>з</w:t>
      </w:r>
      <w:r w:rsidRPr="00D04B5D">
        <w:rPr>
          <w:rFonts w:ascii="Times New Roman" w:hAnsi="Times New Roman" w:cs="Times New Roman"/>
          <w:sz w:val="28"/>
        </w:rPr>
        <w:t>аявителю (представителю заявителя) одним из способов, указанным в заявлении: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67" w:history="1">
        <w:r w:rsidRPr="00D04B5D">
          <w:rPr>
            <w:rFonts w:ascii="Times New Roman" w:hAnsi="Times New Roman" w:cs="Times New Roman"/>
            <w:sz w:val="28"/>
          </w:rPr>
          <w:t>пунктах 37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69" w:history="1">
        <w:r w:rsidRPr="00D04B5D">
          <w:rPr>
            <w:rFonts w:ascii="Times New Roman" w:hAnsi="Times New Roman" w:cs="Times New Roman"/>
            <w:sz w:val="28"/>
          </w:rPr>
          <w:t>38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04B5D">
        <w:rPr>
          <w:rFonts w:ascii="Times New Roman" w:hAnsi="Times New Roman" w:cs="Times New Roman"/>
          <w:sz w:val="28"/>
        </w:rPr>
        <w:t>днем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со дня истечения установленного </w:t>
      </w:r>
      <w:hyperlink w:anchor="P167" w:history="1">
        <w:r w:rsidRPr="00D04B5D">
          <w:rPr>
            <w:rFonts w:ascii="Times New Roman" w:hAnsi="Times New Roman" w:cs="Times New Roman"/>
            <w:sz w:val="28"/>
          </w:rPr>
          <w:t>пунктами 37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69" w:history="1">
        <w:r w:rsidRPr="00D04B5D">
          <w:rPr>
            <w:rFonts w:ascii="Times New Roman" w:hAnsi="Times New Roman" w:cs="Times New Roman"/>
            <w:sz w:val="28"/>
          </w:rPr>
          <w:t>38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E34E65">
        <w:rPr>
          <w:rFonts w:ascii="Times New Roman" w:hAnsi="Times New Roman" w:cs="Times New Roman"/>
          <w:sz w:val="28"/>
        </w:rPr>
        <w:t xml:space="preserve">администрация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="00E34E65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>Село Гаврики</w:t>
      </w:r>
      <w:r w:rsidR="00E34E65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 xml:space="preserve"> обеспечивает передачу документа в многофункциональный </w:t>
      </w:r>
      <w:r w:rsidRPr="00D04B5D">
        <w:rPr>
          <w:rFonts w:ascii="Times New Roman" w:hAnsi="Times New Roman" w:cs="Times New Roman"/>
          <w:sz w:val="28"/>
        </w:rPr>
        <w:lastRenderedPageBreak/>
        <w:t xml:space="preserve">центр для выдачи заявителю не позднее рабочего дня, следующего за днем истечения срока, установленного </w:t>
      </w:r>
      <w:hyperlink w:anchor="P167" w:history="1">
        <w:r w:rsidRPr="00D04B5D">
          <w:rPr>
            <w:rFonts w:ascii="Times New Roman" w:hAnsi="Times New Roman" w:cs="Times New Roman"/>
            <w:sz w:val="28"/>
          </w:rPr>
          <w:t>пунктами 37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69" w:history="1">
        <w:r w:rsidRPr="00D04B5D">
          <w:rPr>
            <w:rFonts w:ascii="Times New Roman" w:hAnsi="Times New Roman" w:cs="Times New Roman"/>
            <w:sz w:val="28"/>
          </w:rPr>
          <w:t>38</w:t>
        </w:r>
        <w:proofErr w:type="gramEnd"/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7" w:name="P174"/>
      <w:bookmarkEnd w:id="27"/>
      <w:r w:rsidRPr="00D04B5D">
        <w:rPr>
          <w:rFonts w:ascii="Times New Roman" w:hAnsi="Times New Roman" w:cs="Times New Roman"/>
          <w:sz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а) с заявлением о присвоении объекту адресации адреса обратилось лицо, не указанное в </w:t>
      </w:r>
      <w:hyperlink w:anchor="P111" w:history="1">
        <w:r w:rsidRPr="00D04B5D">
          <w:rPr>
            <w:rFonts w:ascii="Times New Roman" w:hAnsi="Times New Roman" w:cs="Times New Roman"/>
            <w:sz w:val="28"/>
          </w:rPr>
          <w:t>пунктах 27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118" w:history="1">
        <w:r w:rsidRPr="00D04B5D">
          <w:rPr>
            <w:rFonts w:ascii="Times New Roman" w:hAnsi="Times New Roman" w:cs="Times New Roman"/>
            <w:sz w:val="28"/>
          </w:rPr>
          <w:t>29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04B5D">
        <w:rPr>
          <w:rFonts w:ascii="Times New Roman" w:hAnsi="Times New Roman" w:cs="Times New Roman"/>
          <w:sz w:val="28"/>
        </w:rPr>
        <w:t>необходимых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18" w:history="1">
        <w:r w:rsidRPr="00D04B5D">
          <w:rPr>
            <w:rFonts w:ascii="Times New Roman" w:hAnsi="Times New Roman" w:cs="Times New Roman"/>
            <w:sz w:val="28"/>
          </w:rPr>
          <w:t>пунктах 5</w:t>
        </w:r>
      </w:hyperlink>
      <w:r w:rsidRPr="00D04B5D">
        <w:rPr>
          <w:rFonts w:ascii="Times New Roman" w:hAnsi="Times New Roman" w:cs="Times New Roman"/>
          <w:sz w:val="28"/>
        </w:rPr>
        <w:t xml:space="preserve">, </w:t>
      </w:r>
      <w:hyperlink w:anchor="P33" w:history="1">
        <w:r w:rsidRPr="00D04B5D">
          <w:rPr>
            <w:rFonts w:ascii="Times New Roman" w:hAnsi="Times New Roman" w:cs="Times New Roman"/>
            <w:sz w:val="28"/>
          </w:rPr>
          <w:t>8</w:t>
        </w:r>
      </w:hyperlink>
      <w:r w:rsidRPr="00D04B5D">
        <w:rPr>
          <w:rFonts w:ascii="Times New Roman" w:hAnsi="Times New Roman" w:cs="Times New Roman"/>
          <w:sz w:val="28"/>
        </w:rPr>
        <w:t xml:space="preserve"> - </w:t>
      </w:r>
      <w:hyperlink w:anchor="P56" w:history="1">
        <w:r w:rsidRPr="00D04B5D">
          <w:rPr>
            <w:rFonts w:ascii="Times New Roman" w:hAnsi="Times New Roman" w:cs="Times New Roman"/>
            <w:sz w:val="28"/>
          </w:rPr>
          <w:t>11</w:t>
        </w:r>
      </w:hyperlink>
      <w:r w:rsidRPr="00D04B5D">
        <w:rPr>
          <w:rFonts w:ascii="Times New Roman" w:hAnsi="Times New Roman" w:cs="Times New Roman"/>
          <w:sz w:val="28"/>
        </w:rPr>
        <w:t xml:space="preserve"> и </w:t>
      </w:r>
      <w:hyperlink w:anchor="P62" w:history="1">
        <w:r w:rsidRPr="00D04B5D">
          <w:rPr>
            <w:rFonts w:ascii="Times New Roman" w:hAnsi="Times New Roman" w:cs="Times New Roman"/>
            <w:sz w:val="28"/>
          </w:rPr>
          <w:t>14</w:t>
        </w:r>
      </w:hyperlink>
      <w:r w:rsidRPr="00D04B5D">
        <w:rPr>
          <w:rFonts w:ascii="Times New Roman" w:hAnsi="Times New Roman" w:cs="Times New Roman"/>
          <w:sz w:val="28"/>
        </w:rPr>
        <w:t xml:space="preserve"> - </w:t>
      </w:r>
      <w:hyperlink w:anchor="P71" w:history="1">
        <w:r w:rsidRPr="00D04B5D">
          <w:rPr>
            <w:rFonts w:ascii="Times New Roman" w:hAnsi="Times New Roman" w:cs="Times New Roman"/>
            <w:sz w:val="28"/>
          </w:rPr>
          <w:t>18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41. Решение</w:t>
      </w:r>
      <w:r w:rsidR="00E34E65">
        <w:rPr>
          <w:rFonts w:ascii="Times New Roman" w:hAnsi="Times New Roman" w:cs="Times New Roman"/>
          <w:sz w:val="28"/>
        </w:rPr>
        <w:t xml:space="preserve"> </w:t>
      </w:r>
      <w:r w:rsidRPr="00D04B5D">
        <w:rPr>
          <w:rFonts w:ascii="Times New Roman" w:hAnsi="Times New Roman" w:cs="Times New Roman"/>
          <w:sz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74" w:history="1">
        <w:r w:rsidRPr="00D04B5D">
          <w:rPr>
            <w:rFonts w:ascii="Times New Roman" w:hAnsi="Times New Roman" w:cs="Times New Roman"/>
            <w:sz w:val="28"/>
          </w:rPr>
          <w:t>пункта 40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являющиеся основанием для принятия такого решения.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42. </w:t>
      </w:r>
      <w:hyperlink r:id="rId38" w:history="1">
        <w:r w:rsidRPr="00D04B5D">
          <w:rPr>
            <w:rFonts w:ascii="Times New Roman" w:hAnsi="Times New Roman" w:cs="Times New Roman"/>
            <w:sz w:val="28"/>
          </w:rPr>
          <w:t>Форма</w:t>
        </w:r>
      </w:hyperlink>
      <w:r w:rsidRPr="00D04B5D">
        <w:rPr>
          <w:rFonts w:ascii="Times New Roman" w:hAnsi="Times New Roman" w:cs="Times New Roman"/>
          <w:sz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04B5D" w:rsidRPr="00D04B5D" w:rsidRDefault="00D04B5D" w:rsidP="00D04B5D">
      <w:pPr>
        <w:spacing w:after="0" w:line="280" w:lineRule="atLeast"/>
        <w:jc w:val="center"/>
      </w:pPr>
    </w:p>
    <w:p w:rsidR="00D04B5D" w:rsidRPr="00D04B5D" w:rsidRDefault="00D04B5D" w:rsidP="00D04B5D">
      <w:pPr>
        <w:spacing w:after="0" w:line="280" w:lineRule="atLeast"/>
        <w:jc w:val="center"/>
        <w:outlineLvl w:val="0"/>
      </w:pPr>
      <w:r w:rsidRPr="00D04B5D">
        <w:rPr>
          <w:rFonts w:ascii="Times New Roman" w:hAnsi="Times New Roman" w:cs="Times New Roman"/>
          <w:b/>
          <w:sz w:val="28"/>
        </w:rPr>
        <w:t>III. Структура адреса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</w:p>
    <w:p w:rsidR="00CB4491" w:rsidRPr="00D04B5D" w:rsidRDefault="00CB4491" w:rsidP="00CB4491">
      <w:pPr>
        <w:spacing w:after="0" w:line="280" w:lineRule="atLeast"/>
        <w:ind w:firstLine="540"/>
        <w:jc w:val="both"/>
      </w:pPr>
      <w:bookmarkStart w:id="28" w:name="P185"/>
      <w:bookmarkEnd w:id="28"/>
      <w:r w:rsidRPr="00D04B5D">
        <w:rPr>
          <w:rFonts w:ascii="Times New Roman" w:hAnsi="Times New Roman" w:cs="Times New Roman"/>
          <w:sz w:val="28"/>
        </w:rPr>
        <w:t xml:space="preserve">44. Структура адреса включает в себя следующую последовательность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адресообразующих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элементов, описанных идентифицирующими их реквизитами (далее - реквизит адреса):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наименование страны (Российская Федерация);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наименование субъекта Российской Федерации;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д) наименование населенного пункта;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е) наименование элемента планировочной структуры;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ж) наименование элемента улично-дорожной сети;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CB4491" w:rsidRPr="00D04B5D" w:rsidRDefault="00CB4491" w:rsidP="00CB4491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>к) тип и номер помещения, расположенного в здании или сооружении, или наименование объекта адресации "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-место" и номер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 в здании, сооружении.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адресообразующих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элементов в структуре адреса, указанная в </w:t>
      </w:r>
      <w:hyperlink w:anchor="P185" w:history="1">
        <w:r w:rsidRPr="00D04B5D">
          <w:rPr>
            <w:rFonts w:ascii="Times New Roman" w:hAnsi="Times New Roman" w:cs="Times New Roman"/>
            <w:sz w:val="28"/>
          </w:rPr>
          <w:t>пункте 44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46. Перечень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адресообразующих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29" w:name="P201"/>
      <w:bookmarkEnd w:id="29"/>
      <w:r w:rsidRPr="00D04B5D">
        <w:rPr>
          <w:rFonts w:ascii="Times New Roman" w:hAnsi="Times New Roman" w:cs="Times New Roman"/>
          <w:sz w:val="28"/>
        </w:rPr>
        <w:t xml:space="preserve">47. Обязательными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адресообразующими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элементами для всех видов объектов адресации являются: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страна;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субъект Российской Федерации;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в) муниципальный район, муниципальный округ, </w:t>
      </w:r>
      <w:r w:rsidR="00715A26">
        <w:rPr>
          <w:rFonts w:ascii="Times New Roman" w:hAnsi="Times New Roman" w:cs="Times New Roman"/>
          <w:sz w:val="28"/>
        </w:rPr>
        <w:t>городской</w:t>
      </w:r>
      <w:r w:rsidRPr="00D04B5D">
        <w:rPr>
          <w:rFonts w:ascii="Times New Roman" w:hAnsi="Times New Roman" w:cs="Times New Roman"/>
          <w:sz w:val="28"/>
        </w:rPr>
        <w:t xml:space="preserve"> округ или внутри</w:t>
      </w:r>
      <w:r w:rsidR="00715A26">
        <w:rPr>
          <w:rFonts w:ascii="Times New Roman" w:hAnsi="Times New Roman" w:cs="Times New Roman"/>
          <w:sz w:val="28"/>
        </w:rPr>
        <w:t>городс</w:t>
      </w:r>
      <w:r w:rsidR="00634C00">
        <w:rPr>
          <w:rFonts w:ascii="Times New Roman" w:hAnsi="Times New Roman" w:cs="Times New Roman"/>
          <w:sz w:val="28"/>
        </w:rPr>
        <w:t>кая</w:t>
      </w:r>
      <w:r w:rsidRPr="00D04B5D">
        <w:rPr>
          <w:rFonts w:ascii="Times New Roman" w:hAnsi="Times New Roman" w:cs="Times New Roman"/>
          <w:sz w:val="28"/>
        </w:rPr>
        <w:t xml:space="preserve"> территория (для городов федерального значения) в составе субъекта Российской Федерации;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г) </w:t>
      </w:r>
      <w:r w:rsidR="00715A26">
        <w:rPr>
          <w:rFonts w:ascii="Times New Roman" w:hAnsi="Times New Roman" w:cs="Times New Roman"/>
          <w:sz w:val="28"/>
        </w:rPr>
        <w:t>городское</w:t>
      </w:r>
      <w:r w:rsidRPr="00D04B5D">
        <w:rPr>
          <w:rFonts w:ascii="Times New Roman" w:hAnsi="Times New Roman" w:cs="Times New Roman"/>
          <w:sz w:val="28"/>
        </w:rPr>
        <w:t xml:space="preserve">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48. Иные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 применяются в зависимости от вида объекта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49. Структура адреса земельного участка в дополнение к обязательным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адресообразующим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элементам, указанным в </w:t>
      </w:r>
      <w:hyperlink w:anchor="P201" w:history="1">
        <w:r w:rsidRPr="00D04B5D">
          <w:rPr>
            <w:rFonts w:ascii="Times New Roman" w:hAnsi="Times New Roman" w:cs="Times New Roman"/>
            <w:sz w:val="28"/>
          </w:rPr>
          <w:t>пункте 47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включает в себя следующие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элементы, описанные идентифицирующими их реквизитами: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наименование элемента планировочной структуры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наименование элемента улично-дорожной сети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наименование объекта адресации "земельный участок" и номер земельного участка.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50. Структура адреса здания (строения), сооружения в дополнение к обязательным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адресообразующим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элементам, указанным в </w:t>
      </w:r>
      <w:hyperlink w:anchor="P201" w:history="1">
        <w:r w:rsidRPr="00D04B5D">
          <w:rPr>
            <w:rFonts w:ascii="Times New Roman" w:hAnsi="Times New Roman" w:cs="Times New Roman"/>
            <w:sz w:val="28"/>
          </w:rPr>
          <w:t>пункте 47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включает в себя следующие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элементы, описанные идентифицирующими их реквизитами: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наименование элемента планировочной структуры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наименование элемента улично-дорожной сети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тип и номер здания (строения) или сооружения.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51. Структура адреса помещения в пределах здания (строения), сооружения в дополнение к обязательным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адресообразующим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элементам, указанным в </w:t>
      </w:r>
      <w:hyperlink w:anchor="P201" w:history="1">
        <w:r w:rsidRPr="00D04B5D">
          <w:rPr>
            <w:rFonts w:ascii="Times New Roman" w:hAnsi="Times New Roman" w:cs="Times New Roman"/>
            <w:sz w:val="28"/>
          </w:rPr>
          <w:t>пункте 47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включает в себя следующие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элементы, описанные идентифицирующими их реквизитами: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наименование элемента планировочной структуры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наименование элемента улично-дорожной сети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тип и номер здания (строения), сооружения;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г) тип и номер помещения в пределах здания, сооружения;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>д) тип и номер помещения в пределах квартиры (в отношении коммунальных квартир).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51(1). Структура адреса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-места в дополнение к обязательным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адресообразующим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элементам, указанным в </w:t>
      </w:r>
      <w:hyperlink w:anchor="P201" w:history="1">
        <w:r w:rsidRPr="00D04B5D">
          <w:rPr>
            <w:rFonts w:ascii="Times New Roman" w:hAnsi="Times New Roman" w:cs="Times New Roman"/>
            <w:sz w:val="28"/>
          </w:rPr>
          <w:t>пункте 47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включает следующие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элементы, описанные идентифицирующими их реквизитами: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наименование элемента планировочной структуры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наименование элемента улично-дорожной сети (при наличии);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в) тип и номер здания (строения), сооружения;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г) наименование объекта адресации "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-место" и номер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>-места в здании, сооружении.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bookmarkStart w:id="30" w:name="P236"/>
      <w:bookmarkEnd w:id="30"/>
      <w:r w:rsidRPr="00D04B5D">
        <w:rPr>
          <w:rFonts w:ascii="Times New Roman" w:hAnsi="Times New Roman" w:cs="Times New Roman"/>
          <w:sz w:val="28"/>
        </w:rPr>
        <w:t xml:space="preserve">52. </w:t>
      </w:r>
      <w:hyperlink r:id="rId39" w:history="1">
        <w:r w:rsidRPr="00D04B5D">
          <w:rPr>
            <w:rFonts w:ascii="Times New Roman" w:hAnsi="Times New Roman" w:cs="Times New Roman"/>
            <w:sz w:val="28"/>
          </w:rPr>
          <w:t>Перечень</w:t>
        </w:r>
      </w:hyperlink>
      <w:r w:rsidRPr="00D04B5D">
        <w:rPr>
          <w:rFonts w:ascii="Times New Roman" w:hAnsi="Times New Roman" w:cs="Times New Roman"/>
          <w:sz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D04B5D">
        <w:rPr>
          <w:rFonts w:ascii="Times New Roman" w:hAnsi="Times New Roman" w:cs="Times New Roman"/>
          <w:sz w:val="28"/>
        </w:rPr>
        <w:t>машино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-мест, используемых в качестве реквизитов адреса, а также </w:t>
      </w:r>
      <w:hyperlink r:id="rId40" w:history="1">
        <w:r w:rsidRPr="00D04B5D">
          <w:rPr>
            <w:rFonts w:ascii="Times New Roman" w:hAnsi="Times New Roman" w:cs="Times New Roman"/>
            <w:sz w:val="28"/>
          </w:rPr>
          <w:t>правила</w:t>
        </w:r>
      </w:hyperlink>
      <w:r w:rsidRPr="00D04B5D">
        <w:rPr>
          <w:rFonts w:ascii="Times New Roman" w:hAnsi="Times New Roman" w:cs="Times New Roman"/>
          <w:sz w:val="28"/>
        </w:rPr>
        <w:t xml:space="preserve"> сокращенного наименования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адресообразующих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элементов устанавливаются Министерством финансов Российской Федерации.</w:t>
      </w:r>
    </w:p>
    <w:p w:rsidR="00D04B5D" w:rsidRPr="00D04B5D" w:rsidRDefault="00D04B5D" w:rsidP="00D04B5D">
      <w:pPr>
        <w:spacing w:after="0" w:line="280" w:lineRule="atLeast"/>
        <w:jc w:val="center"/>
      </w:pPr>
    </w:p>
    <w:p w:rsidR="00D04B5D" w:rsidRPr="00D04B5D" w:rsidRDefault="00D04B5D" w:rsidP="00D04B5D">
      <w:pPr>
        <w:spacing w:after="0" w:line="280" w:lineRule="atLeast"/>
        <w:jc w:val="center"/>
        <w:outlineLvl w:val="0"/>
      </w:pPr>
      <w:r w:rsidRPr="00D04B5D">
        <w:rPr>
          <w:rFonts w:ascii="Times New Roman" w:hAnsi="Times New Roman" w:cs="Times New Roman"/>
          <w:b/>
          <w:sz w:val="28"/>
        </w:rPr>
        <w:t>IV. Правила написания наименований и нумерации</w:t>
      </w:r>
    </w:p>
    <w:p w:rsidR="00D04B5D" w:rsidRPr="00D04B5D" w:rsidRDefault="00D04B5D" w:rsidP="00D04B5D">
      <w:pPr>
        <w:spacing w:after="0" w:line="280" w:lineRule="atLeast"/>
        <w:jc w:val="center"/>
      </w:pPr>
      <w:r w:rsidRPr="00D04B5D">
        <w:rPr>
          <w:rFonts w:ascii="Times New Roman" w:hAnsi="Times New Roman" w:cs="Times New Roman"/>
          <w:b/>
          <w:sz w:val="28"/>
        </w:rPr>
        <w:t>объектов адресации</w:t>
      </w:r>
    </w:p>
    <w:p w:rsidR="00D04B5D" w:rsidRPr="00D04B5D" w:rsidRDefault="00D04B5D" w:rsidP="00D04B5D">
      <w:pPr>
        <w:spacing w:after="0" w:line="280" w:lineRule="atLeast"/>
        <w:jc w:val="center"/>
      </w:pP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53. В структуре адреса наименования страны, субъекта Российской Федерации, муниципального района, муниципального округа,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Pr="00D04B5D">
        <w:rPr>
          <w:rFonts w:ascii="Times New Roman" w:hAnsi="Times New Roman" w:cs="Times New Roman"/>
          <w:sz w:val="28"/>
        </w:rPr>
        <w:t xml:space="preserve"> округа, внутри</w:t>
      </w:r>
      <w:r w:rsidR="00715A26">
        <w:rPr>
          <w:rFonts w:ascii="Times New Roman" w:hAnsi="Times New Roman" w:cs="Times New Roman"/>
          <w:sz w:val="28"/>
        </w:rPr>
        <w:t>городс</w:t>
      </w:r>
      <w:r w:rsidR="00634C00">
        <w:rPr>
          <w:rFonts w:ascii="Times New Roman" w:hAnsi="Times New Roman" w:cs="Times New Roman"/>
          <w:sz w:val="28"/>
        </w:rPr>
        <w:t>кой</w:t>
      </w:r>
      <w:r w:rsidRPr="00D04B5D">
        <w:rPr>
          <w:rFonts w:ascii="Times New Roman" w:hAnsi="Times New Roman" w:cs="Times New Roman"/>
          <w:sz w:val="28"/>
        </w:rPr>
        <w:t xml:space="preserve"> территории в составе субъекта Российской Федерации, </w:t>
      </w:r>
      <w:r w:rsidR="00715A26">
        <w:rPr>
          <w:rFonts w:ascii="Times New Roman" w:hAnsi="Times New Roman" w:cs="Times New Roman"/>
          <w:sz w:val="28"/>
        </w:rPr>
        <w:t>городского</w:t>
      </w:r>
      <w:r w:rsidRPr="00D04B5D">
        <w:rPr>
          <w:rFonts w:ascii="Times New Roman" w:hAnsi="Times New Roman" w:cs="Times New Roman"/>
          <w:sz w:val="28"/>
        </w:rPr>
        <w:t xml:space="preserve"> или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Pr="00D04B5D">
        <w:rPr>
          <w:rFonts w:ascii="Times New Roman" w:hAnsi="Times New Roman" w:cs="Times New Roman"/>
          <w:sz w:val="28"/>
        </w:rPr>
        <w:t xml:space="preserve">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Наименование муниципального района, муниципального округа, </w:t>
      </w:r>
      <w:r w:rsidR="00715A26">
        <w:rPr>
          <w:rFonts w:ascii="Times New Roman" w:hAnsi="Times New Roman" w:cs="Times New Roman"/>
          <w:sz w:val="28"/>
        </w:rPr>
        <w:t>город</w:t>
      </w:r>
      <w:r w:rsidR="002912A7">
        <w:rPr>
          <w:rFonts w:ascii="Times New Roman" w:hAnsi="Times New Roman" w:cs="Times New Roman"/>
          <w:sz w:val="28"/>
        </w:rPr>
        <w:t>ского</w:t>
      </w:r>
      <w:r w:rsidRPr="00D04B5D">
        <w:rPr>
          <w:rFonts w:ascii="Times New Roman" w:hAnsi="Times New Roman" w:cs="Times New Roman"/>
          <w:sz w:val="28"/>
        </w:rPr>
        <w:t xml:space="preserve"> округа, внутри</w:t>
      </w:r>
      <w:r w:rsidR="00715A26">
        <w:rPr>
          <w:rFonts w:ascii="Times New Roman" w:hAnsi="Times New Roman" w:cs="Times New Roman"/>
          <w:sz w:val="28"/>
        </w:rPr>
        <w:t>город</w:t>
      </w:r>
      <w:r w:rsidR="00634C00">
        <w:rPr>
          <w:rFonts w:ascii="Times New Roman" w:hAnsi="Times New Roman" w:cs="Times New Roman"/>
          <w:sz w:val="28"/>
        </w:rPr>
        <w:t>ской</w:t>
      </w:r>
      <w:r w:rsidRPr="00D04B5D">
        <w:rPr>
          <w:rFonts w:ascii="Times New Roman" w:hAnsi="Times New Roman" w:cs="Times New Roman"/>
          <w:sz w:val="28"/>
        </w:rPr>
        <w:t xml:space="preserve"> территории в составе субъекта Российской Федерации, </w:t>
      </w:r>
      <w:r w:rsidR="00715A26">
        <w:rPr>
          <w:rFonts w:ascii="Times New Roman" w:hAnsi="Times New Roman" w:cs="Times New Roman"/>
          <w:sz w:val="28"/>
        </w:rPr>
        <w:t>городс</w:t>
      </w:r>
      <w:r w:rsidR="002912A7">
        <w:rPr>
          <w:rFonts w:ascii="Times New Roman" w:hAnsi="Times New Roman" w:cs="Times New Roman"/>
          <w:sz w:val="28"/>
        </w:rPr>
        <w:t>кого</w:t>
      </w:r>
      <w:r w:rsidRPr="00D04B5D">
        <w:rPr>
          <w:rFonts w:ascii="Times New Roman" w:hAnsi="Times New Roman" w:cs="Times New Roman"/>
          <w:sz w:val="28"/>
        </w:rPr>
        <w:t xml:space="preserve"> или </w:t>
      </w:r>
      <w:r w:rsidR="002912A7">
        <w:rPr>
          <w:rFonts w:ascii="Times New Roman" w:hAnsi="Times New Roman" w:cs="Times New Roman"/>
          <w:sz w:val="28"/>
        </w:rPr>
        <w:t>сельского</w:t>
      </w:r>
      <w:r w:rsidRPr="00D04B5D">
        <w:rPr>
          <w:rFonts w:ascii="Times New Roman" w:hAnsi="Times New Roman" w:cs="Times New Roman"/>
          <w:sz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1" w:history="1">
        <w:r w:rsidRPr="00D04B5D">
          <w:rPr>
            <w:rFonts w:ascii="Times New Roman" w:hAnsi="Times New Roman" w:cs="Times New Roman"/>
            <w:sz w:val="28"/>
          </w:rPr>
          <w:t>Конституции</w:t>
        </w:r>
      </w:hyperlink>
      <w:r w:rsidRPr="00D04B5D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 xml:space="preserve"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</w:t>
      </w:r>
      <w:r w:rsidRPr="00D04B5D">
        <w:rPr>
          <w:rFonts w:ascii="Times New Roman" w:hAnsi="Times New Roman" w:cs="Times New Roman"/>
          <w:sz w:val="28"/>
        </w:rPr>
        <w:lastRenderedPageBreak/>
        <w:t>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04B5D">
        <w:rPr>
          <w:rFonts w:ascii="Times New Roman" w:hAnsi="Times New Roman" w:cs="Times New Roman"/>
          <w:sz w:val="28"/>
        </w:rPr>
        <w:t>полученных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а) "</w:t>
      </w:r>
      <w:proofErr w:type="gramStart"/>
      <w:r w:rsidRPr="00D04B5D">
        <w:rPr>
          <w:rFonts w:ascii="Times New Roman" w:hAnsi="Times New Roman" w:cs="Times New Roman"/>
          <w:sz w:val="28"/>
        </w:rPr>
        <w:t>-"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- дефис;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б) "</w:t>
      </w:r>
      <w:proofErr w:type="gramStart"/>
      <w:r w:rsidRPr="00D04B5D">
        <w:rPr>
          <w:rFonts w:ascii="Times New Roman" w:hAnsi="Times New Roman" w:cs="Times New Roman"/>
          <w:sz w:val="28"/>
        </w:rPr>
        <w:t>."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- точка;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в</w:t>
      </w:r>
      <w:proofErr w:type="gramStart"/>
      <w:r w:rsidRPr="00D04B5D">
        <w:rPr>
          <w:rFonts w:ascii="Times New Roman" w:hAnsi="Times New Roman" w:cs="Times New Roman"/>
          <w:sz w:val="28"/>
        </w:rPr>
        <w:t xml:space="preserve">) "(" - </w:t>
      </w:r>
      <w:proofErr w:type="gramEnd"/>
      <w:r w:rsidRPr="00D04B5D">
        <w:rPr>
          <w:rFonts w:ascii="Times New Roman" w:hAnsi="Times New Roman" w:cs="Times New Roman"/>
          <w:sz w:val="28"/>
        </w:rPr>
        <w:t>открывающая круглая скобка;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proofErr w:type="gramStart"/>
      <w:r w:rsidRPr="00D04B5D">
        <w:rPr>
          <w:rFonts w:ascii="Times New Roman" w:hAnsi="Times New Roman" w:cs="Times New Roman"/>
          <w:sz w:val="28"/>
        </w:rPr>
        <w:t>г) ")" - закрывающая круглая скобка;</w:t>
      </w:r>
      <w:proofErr w:type="gramEnd"/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д) "N" - знак номера.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04B5D">
        <w:rPr>
          <w:rFonts w:ascii="Times New Roman" w:hAnsi="Times New Roman" w:cs="Times New Roman"/>
          <w:sz w:val="28"/>
        </w:rPr>
        <w:t>сети, представляющие собой имя и фамилию или звание и фамилию употребляются</w:t>
      </w:r>
      <w:proofErr w:type="gramEnd"/>
      <w:r w:rsidRPr="00D04B5D">
        <w:rPr>
          <w:rFonts w:ascii="Times New Roman" w:hAnsi="Times New Roman" w:cs="Times New Roman"/>
          <w:sz w:val="28"/>
        </w:rPr>
        <w:t xml:space="preserve"> с полным написанием имени и фамилии или звания и фамилии.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</w:t>
      </w:r>
      <w:r w:rsidR="0098180C">
        <w:rPr>
          <w:rFonts w:ascii="Times New Roman" w:hAnsi="Times New Roman" w:cs="Times New Roman"/>
          <w:sz w:val="28"/>
        </w:rPr>
        <w:t xml:space="preserve">администрации </w:t>
      </w:r>
      <w:r w:rsidR="00715A26">
        <w:rPr>
          <w:rFonts w:ascii="Times New Roman" w:hAnsi="Times New Roman" w:cs="Times New Roman"/>
          <w:sz w:val="28"/>
        </w:rPr>
        <w:t>с</w:t>
      </w:r>
      <w:r w:rsidR="002912A7">
        <w:rPr>
          <w:rFonts w:ascii="Times New Roman" w:hAnsi="Times New Roman" w:cs="Times New Roman"/>
          <w:sz w:val="28"/>
        </w:rPr>
        <w:t>ельского</w:t>
      </w:r>
      <w:r w:rsidR="0098180C">
        <w:rPr>
          <w:rFonts w:ascii="Times New Roman" w:hAnsi="Times New Roman" w:cs="Times New Roman"/>
          <w:sz w:val="28"/>
        </w:rPr>
        <w:t xml:space="preserve"> поселения «</w:t>
      </w:r>
      <w:r w:rsidR="00C160C0" w:rsidRPr="00C160C0">
        <w:rPr>
          <w:rFonts w:ascii="Times New Roman" w:hAnsi="Times New Roman" w:cs="Times New Roman"/>
          <w:sz w:val="28"/>
        </w:rPr>
        <w:t xml:space="preserve">Село </w:t>
      </w:r>
      <w:proofErr w:type="gramStart"/>
      <w:r w:rsidR="00C160C0" w:rsidRPr="00C160C0">
        <w:rPr>
          <w:rFonts w:ascii="Times New Roman" w:hAnsi="Times New Roman" w:cs="Times New Roman"/>
          <w:sz w:val="28"/>
        </w:rPr>
        <w:t>Гаврики</w:t>
      </w:r>
      <w:proofErr w:type="gramEnd"/>
      <w:r w:rsidR="0098180C">
        <w:rPr>
          <w:rFonts w:ascii="Times New Roman" w:hAnsi="Times New Roman" w:cs="Times New Roman"/>
          <w:sz w:val="28"/>
        </w:rPr>
        <w:t>»</w:t>
      </w:r>
      <w:r w:rsidRPr="00D04B5D">
        <w:rPr>
          <w:rFonts w:ascii="Times New Roman" w:hAnsi="Times New Roman" w:cs="Times New Roman"/>
          <w:sz w:val="28"/>
        </w:rPr>
        <w:t>: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наименования элементов планировочной структуры, установленные в соответствии с </w:t>
      </w:r>
      <w:hyperlink w:anchor="P236" w:history="1">
        <w:r w:rsidRPr="00D04B5D">
          <w:rPr>
            <w:rFonts w:ascii="Times New Roman" w:hAnsi="Times New Roman" w:cs="Times New Roman"/>
            <w:sz w:val="28"/>
          </w:rPr>
          <w:t>пунктом 52</w:t>
        </w:r>
      </w:hyperlink>
      <w:r w:rsidRPr="00D04B5D">
        <w:rPr>
          <w:rFonts w:ascii="Times New Roman" w:hAnsi="Times New Roman" w:cs="Times New Roman"/>
          <w:sz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  <w:r w:rsidRPr="00D04B5D">
        <w:rPr>
          <w:rFonts w:ascii="Times New Roman" w:hAnsi="Times New Roman" w:cs="Times New Roman"/>
          <w:sz w:val="28"/>
        </w:rPr>
        <w:t xml:space="preserve">обязательные </w:t>
      </w:r>
      <w:proofErr w:type="spellStart"/>
      <w:r w:rsidRPr="00D04B5D">
        <w:rPr>
          <w:rFonts w:ascii="Times New Roman" w:hAnsi="Times New Roman" w:cs="Times New Roman"/>
          <w:sz w:val="28"/>
        </w:rPr>
        <w:t>адресообразующие</w:t>
      </w:r>
      <w:proofErr w:type="spellEnd"/>
      <w:r w:rsidRPr="00D04B5D">
        <w:rPr>
          <w:rFonts w:ascii="Times New Roman" w:hAnsi="Times New Roman" w:cs="Times New Roman"/>
          <w:sz w:val="28"/>
        </w:rPr>
        <w:t xml:space="preserve"> элементы адреса объекта адресации.</w:t>
      </w:r>
    </w:p>
    <w:p w:rsidR="00D04B5D" w:rsidRPr="00D04B5D" w:rsidRDefault="00D04B5D" w:rsidP="00D04B5D">
      <w:pPr>
        <w:spacing w:after="0" w:line="280" w:lineRule="atLeast"/>
        <w:ind w:firstLine="540"/>
        <w:jc w:val="both"/>
      </w:pPr>
    </w:p>
    <w:p w:rsidR="00D04B5D" w:rsidRPr="00D04B5D" w:rsidRDefault="00D04B5D" w:rsidP="00D04B5D">
      <w:pPr>
        <w:spacing w:after="0" w:line="280" w:lineRule="atLeast"/>
        <w:ind w:firstLine="540"/>
        <w:jc w:val="both"/>
      </w:pPr>
    </w:p>
    <w:p w:rsidR="00D04B5D" w:rsidRPr="00D04B5D" w:rsidRDefault="00D04B5D" w:rsidP="00D04B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B5D" w:rsidRPr="00D04B5D" w:rsidRDefault="00D04B5D" w:rsidP="00D04B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04B5D" w:rsidRPr="00D04B5D" w:rsidSect="009201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D5B"/>
    <w:multiLevelType w:val="multilevel"/>
    <w:tmpl w:val="6212AE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C"/>
    <w:rsid w:val="0005754C"/>
    <w:rsid w:val="0007461E"/>
    <w:rsid w:val="0009433F"/>
    <w:rsid w:val="001409BA"/>
    <w:rsid w:val="00141296"/>
    <w:rsid w:val="001534AE"/>
    <w:rsid w:val="001542BB"/>
    <w:rsid w:val="001741B7"/>
    <w:rsid w:val="0021546A"/>
    <w:rsid w:val="002233E8"/>
    <w:rsid w:val="0027544A"/>
    <w:rsid w:val="002912A7"/>
    <w:rsid w:val="00296282"/>
    <w:rsid w:val="002A4EB7"/>
    <w:rsid w:val="002B1BD9"/>
    <w:rsid w:val="002B2A36"/>
    <w:rsid w:val="00365096"/>
    <w:rsid w:val="0039378D"/>
    <w:rsid w:val="003F37FF"/>
    <w:rsid w:val="003F60D5"/>
    <w:rsid w:val="00410999"/>
    <w:rsid w:val="00443296"/>
    <w:rsid w:val="00445828"/>
    <w:rsid w:val="00465AF8"/>
    <w:rsid w:val="004802CD"/>
    <w:rsid w:val="00483989"/>
    <w:rsid w:val="004A670A"/>
    <w:rsid w:val="004C1B7F"/>
    <w:rsid w:val="004D72D4"/>
    <w:rsid w:val="004E1FD2"/>
    <w:rsid w:val="004F2494"/>
    <w:rsid w:val="00540010"/>
    <w:rsid w:val="005468DB"/>
    <w:rsid w:val="00551522"/>
    <w:rsid w:val="005603B7"/>
    <w:rsid w:val="00585521"/>
    <w:rsid w:val="00594028"/>
    <w:rsid w:val="005D109B"/>
    <w:rsid w:val="006218A4"/>
    <w:rsid w:val="00621C57"/>
    <w:rsid w:val="00631D1A"/>
    <w:rsid w:val="00634C00"/>
    <w:rsid w:val="00671A30"/>
    <w:rsid w:val="00691702"/>
    <w:rsid w:val="00715A26"/>
    <w:rsid w:val="00746C2E"/>
    <w:rsid w:val="007830F9"/>
    <w:rsid w:val="007B6E4B"/>
    <w:rsid w:val="007D419E"/>
    <w:rsid w:val="007F5764"/>
    <w:rsid w:val="00806FBC"/>
    <w:rsid w:val="00812818"/>
    <w:rsid w:val="00814202"/>
    <w:rsid w:val="00834DFD"/>
    <w:rsid w:val="008A7149"/>
    <w:rsid w:val="008E4480"/>
    <w:rsid w:val="009078D7"/>
    <w:rsid w:val="00920179"/>
    <w:rsid w:val="009313AB"/>
    <w:rsid w:val="00941952"/>
    <w:rsid w:val="0098180C"/>
    <w:rsid w:val="009B5A09"/>
    <w:rsid w:val="009B631D"/>
    <w:rsid w:val="00A463A8"/>
    <w:rsid w:val="00A962F6"/>
    <w:rsid w:val="00AA7699"/>
    <w:rsid w:val="00AA7C7E"/>
    <w:rsid w:val="00AF7FE3"/>
    <w:rsid w:val="00B51679"/>
    <w:rsid w:val="00B62939"/>
    <w:rsid w:val="00C160C0"/>
    <w:rsid w:val="00C364ED"/>
    <w:rsid w:val="00C57333"/>
    <w:rsid w:val="00CB4491"/>
    <w:rsid w:val="00D04B5D"/>
    <w:rsid w:val="00D12179"/>
    <w:rsid w:val="00DA5377"/>
    <w:rsid w:val="00E34E65"/>
    <w:rsid w:val="00E40AAB"/>
    <w:rsid w:val="00E54F40"/>
    <w:rsid w:val="00E67ABE"/>
    <w:rsid w:val="00F66664"/>
    <w:rsid w:val="00F91D49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8A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8A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A0A147B5F346E601E3EF9453A671AE58BED75C956FB9C97C6A4990D18EB6EC7C79EEC6B177975B14C64D6F01F93C42D40B6604C30D5D4OA3CG" TargetMode="External"/><Relationship Id="rId13" Type="http://schemas.openxmlformats.org/officeDocument/2006/relationships/hyperlink" Target="consultantplus://offline/ref=A11209D4B0808B41A808828CFA4946BDD2348397728F267FE7A7B40ABBF12099AA76B8DD6655C8096E399DB8C7E2F4A30A5DFEBB942EF226WCIAH" TargetMode="External"/><Relationship Id="rId18" Type="http://schemas.openxmlformats.org/officeDocument/2006/relationships/hyperlink" Target="consultantplus://offline/ref=A11209D4B0808B41A808828CFA4946BDD2348C9D7F8F267FE7A7B40ABBF12099B876E0D16456D00A6E2CCBE981WBI7H" TargetMode="External"/><Relationship Id="rId26" Type="http://schemas.openxmlformats.org/officeDocument/2006/relationships/hyperlink" Target="consultantplus://offline/ref=A11209D4B0808B41A808828CFA4946BDD83882937A857B75EFFEB808BCFE7F9CAD67B8DE654BCE037930C9EBW8I3H" TargetMode="External"/><Relationship Id="rId39" Type="http://schemas.openxmlformats.org/officeDocument/2006/relationships/hyperlink" Target="consultantplus://offline/ref=A11209D4B0808B41A808828CFA4946BDD2348492728F267FE7A7B40ABBF12099AA76B8DD6655CE0B66399DB8C7E2F4A30A5DFEBB942EF226WCI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209D4B0808B41A808828CFA4946BDD2348C9D7F8F267FE7A7B40ABBF12099AA76B8DD6655C7096F399DB8C7E2F4A30A5DFEBB942EF226WCIAH" TargetMode="External"/><Relationship Id="rId34" Type="http://schemas.openxmlformats.org/officeDocument/2006/relationships/hyperlink" Target="consultantplus://offline/ref=A11209D4B0808B41A808828CFA4946BDD2348C9D7E88267FE7A7B40ABBF12099AA76B8DF6D019F4E323FCBEA9DB7F0BF0B43FCWBI2H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1209D4B0808B41A808828CFA4946BDD2348C9D7F8F267FE7A7B40ABBF12099AA76B8DD6655C7096F399DB8C7E2F4A30A5DFEBB942EF226WCIAH" TargetMode="External"/><Relationship Id="rId17" Type="http://schemas.openxmlformats.org/officeDocument/2006/relationships/hyperlink" Target="consultantplus://offline/ref=A11209D4B0808B41A808828CFA4946BDD2348C9D7F8D267FE7A7B40ABBF12099AA76B8DD6655CF0361399DB8C7E2F4A30A5DFEBB942EF226WCIAH" TargetMode="External"/><Relationship Id="rId25" Type="http://schemas.openxmlformats.org/officeDocument/2006/relationships/hyperlink" Target="consultantplus://offline/ref=A11209D4B0808B41A808828CFA4946BDD039819C7E8D267FE7A7B40ABBF12099AA76B8DD6655CE0B66399DB8C7E2F4A30A5DFEBB942EF226WCIAH" TargetMode="External"/><Relationship Id="rId33" Type="http://schemas.openxmlformats.org/officeDocument/2006/relationships/hyperlink" Target="consultantplus://offline/ref=A11209D4B0808B41A808828CFA4946BDD233829C738A267FE7A7B40ABBF12099AA76B8DF6153C55E36769CE481B4E7A1005DFCB288W2ICH" TargetMode="External"/><Relationship Id="rId38" Type="http://schemas.openxmlformats.org/officeDocument/2006/relationships/hyperlink" Target="consultantplus://offline/ref=A11209D4B0808B41A808828CFA4946BDD039819C7E8D267FE7A7B40ABBF12099AA76B8DD6655CC0965399DB8C7E2F4A30A5DFEBB942EF226WCI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209D4B0808B41A808828CFA4946BDD2348397728F267FE7A7B40ABBF12099B876E0D16456D00A6E2CCBE981WBI7H" TargetMode="External"/><Relationship Id="rId20" Type="http://schemas.openxmlformats.org/officeDocument/2006/relationships/hyperlink" Target="consultantplus://offline/ref=A11209D4B0808B41A808828CFA4946BDD33186977A87267FE7A7B40ABBF12099AA76B8DD6655CE0B65399DB8C7E2F4A30A5DFEBB942EF226WCIAH" TargetMode="External"/><Relationship Id="rId29" Type="http://schemas.openxmlformats.org/officeDocument/2006/relationships/hyperlink" Target="consultantplus://offline/ref=A11209D4B0808B41A808828CFA4946BDD233829C738A267FE7A7B40ABBF12099AA76B8DF6153C55E36769CE481B4E7A1005DFCB288W2ICH" TargetMode="External"/><Relationship Id="rId41" Type="http://schemas.openxmlformats.org/officeDocument/2006/relationships/hyperlink" Target="consultantplus://offline/ref=A11209D4B0808B41A808828CFA4946BDD339839070D8717DB6F2BA0FB3A17A89BC3FB7DF7855C7146532CBWEI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9A0A147B5F346E601E20F453563914E183B37FC95BF6C8CF99FFC45A11E1398088C7AE2F1A7872B0473186BF1ECF827B53B46A4C32DCC8AE6FAEOC3EG" TargetMode="External"/><Relationship Id="rId24" Type="http://schemas.openxmlformats.org/officeDocument/2006/relationships/hyperlink" Target="consultantplus://offline/ref=A11209D4B0808B41A808828CFA4946BDD2348C9D7F8F267FE7A7B40ABBF12099B876E0D16456D00A6E2CCBE981WBI7H" TargetMode="External"/><Relationship Id="rId32" Type="http://schemas.openxmlformats.org/officeDocument/2006/relationships/hyperlink" Target="consultantplus://offline/ref=A11209D4B0808B41A808828CFA4946BDD233829C738A267FE7A7B40ABBF12099AA76B8DD6655CD0961399DB8C7E2F4A30A5DFEBB942EF226WCIAH" TargetMode="External"/><Relationship Id="rId37" Type="http://schemas.openxmlformats.org/officeDocument/2006/relationships/hyperlink" Target="consultantplus://offline/ref=A11209D4B0808B41A808828CFA4946BDD2348C9D7E88267FE7A7B40ABBF12099AA76B8DF6D019F4E323FCBEA9DB7F0BF0B43FCWBI2H" TargetMode="External"/><Relationship Id="rId40" Type="http://schemas.openxmlformats.org/officeDocument/2006/relationships/hyperlink" Target="consultantplus://offline/ref=A11209D4B0808B41A808828CFA4946BDD2348492728F267FE7A7B40ABBF12099AA76B8DD6655CE0D64399DB8C7E2F4A30A5DFEBB942EF226WCI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1209D4B0808B41A808828CFA4946BDD233829C738A267FE7A7B40ABBF12099B876E0D16456D00A6E2CCBE981WBI7H" TargetMode="External"/><Relationship Id="rId23" Type="http://schemas.openxmlformats.org/officeDocument/2006/relationships/hyperlink" Target="consultantplus://offline/ref=A11209D4B0808B41A808828CFA4946BDD2348397728F267FE7A7B40ABBF12099AA76B8D86F5E9A5B2367C4EB80A9F9A81741FEB0W8IAH" TargetMode="External"/><Relationship Id="rId28" Type="http://schemas.openxmlformats.org/officeDocument/2006/relationships/hyperlink" Target="consultantplus://offline/ref=A11209D4B0808B41A808828CFA4946BDD233829C738A267FE7A7B40ABBF12099AA76B8DD6655CD0961399DB8C7E2F4A30A5DFEBB942EF226WCIAH" TargetMode="External"/><Relationship Id="rId36" Type="http://schemas.openxmlformats.org/officeDocument/2006/relationships/hyperlink" Target="consultantplus://offline/ref=A11209D4B0808B41A808828CFA4946BDD2348397728F267FE7A7B40ABBF12099B876E0D16456D00A6E2CCBE981WBI7H" TargetMode="External"/><Relationship Id="rId10" Type="http://schemas.openxmlformats.org/officeDocument/2006/relationships/hyperlink" Target="consultantplus://offline/ref=819A0A147B5F346E601E20F453563914E183B37FC051F3C2CF94A2CE5248ED3B878798B928537473B0473985B241CA976A0BBB6B512CD5DFB26DACCCO13FG" TargetMode="External"/><Relationship Id="rId19" Type="http://schemas.openxmlformats.org/officeDocument/2006/relationships/hyperlink" Target="consultantplus://offline/ref=A11209D4B0808B41A808828CFA4946BDD2348C9D7F8F267FE7A7B40ABBF12099B876E0D16456D00A6E2CCBE981WBI7H" TargetMode="External"/><Relationship Id="rId31" Type="http://schemas.openxmlformats.org/officeDocument/2006/relationships/hyperlink" Target="consultantplus://offline/ref=A11209D4B0808B41A808828CFA4946BDD2348C9D798B267FE7A7B40ABBF12099AA76B8D86050C55E36769CE481B4E7A1005DFCB288W2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9A0A147B5F346E601E3EF9453A671AE58EEF72C154FB9C97C6A4990D18EB6EC7C79EEC6B177972B84C64D6F01F93C42D40B6604C30D5D4OA3CG" TargetMode="External"/><Relationship Id="rId14" Type="http://schemas.openxmlformats.org/officeDocument/2006/relationships/hyperlink" Target="consultantplus://offline/ref=A11209D4B0808B41A808828CFA4946BDD233829C738A267FE7A7B40ABBF12099AA76B8DD6655CC0D64399DB8C7E2F4A30A5DFEBB942EF226WCIAH" TargetMode="External"/><Relationship Id="rId22" Type="http://schemas.openxmlformats.org/officeDocument/2006/relationships/hyperlink" Target="consultantplus://offline/ref=A11209D4B0808B41A808828CFA4946BDD2348397728E267FE7A7B40ABBF12099AA76B8DD6354C55E36769CE481B4E7A1005DFCB288W2ICH" TargetMode="External"/><Relationship Id="rId27" Type="http://schemas.openxmlformats.org/officeDocument/2006/relationships/hyperlink" Target="consultantplus://offline/ref=A11209D4B0808B41A808828CFA4946BDD2348C9D7F8D267FE7A7B40ABBF12099AA76B8DD6655CD0862399DB8C7E2F4A30A5DFEBB942EF226WCIAH" TargetMode="External"/><Relationship Id="rId30" Type="http://schemas.openxmlformats.org/officeDocument/2006/relationships/hyperlink" Target="consultantplus://offline/ref=A11209D4B0808B41A808828CFA4946BDD23784937E89267FE7A7B40ABBF12099AA76B8DD6655CF0963399DB8C7E2F4A30A5DFEBB942EF226WCIAH" TargetMode="External"/><Relationship Id="rId35" Type="http://schemas.openxmlformats.org/officeDocument/2006/relationships/hyperlink" Target="consultantplus://offline/ref=A11209D4B0808B41A808828CFA4946BDD2348397728F267FE7A7B40ABBF12099B876E0D16456D00A6E2CCBE981WBI7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75B6-B2B9-4516-9244-62D65A01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User</cp:lastModifiedBy>
  <cp:revision>9</cp:revision>
  <cp:lastPrinted>2020-12-08T08:23:00Z</cp:lastPrinted>
  <dcterms:created xsi:type="dcterms:W3CDTF">2020-09-28T13:28:00Z</dcterms:created>
  <dcterms:modified xsi:type="dcterms:W3CDTF">2020-12-08T08:27:00Z</dcterms:modified>
</cp:coreProperties>
</file>