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42CDC" w:rsidRPr="00C42CDC" w:rsidRDefault="00D63866" w:rsidP="00281068">
      <w:pPr>
        <w:spacing w:after="0"/>
        <w:rPr>
          <w:rFonts w:ascii="Times New Roman" w:hAnsi="Times New Roman" w:cs="Times New Roman"/>
          <w:b/>
          <w:sz w:val="36"/>
          <w:szCs w:val="36"/>
        </w:rPr>
      </w:pPr>
      <w:r>
        <w:rPr>
          <w:rFonts w:ascii="Times New Roman" w:hAnsi="Times New Roman" w:cs="Times New Roman"/>
          <w:b/>
          <w:sz w:val="36"/>
          <w:szCs w:val="36"/>
        </w:rPr>
        <w:t xml:space="preserve">                                                 </w:t>
      </w:r>
      <w:r w:rsidR="00C42CDC" w:rsidRPr="00C42CDC">
        <w:rPr>
          <w:rFonts w:ascii="Times New Roman" w:hAnsi="Times New Roman" w:cs="Times New Roman"/>
          <w:b/>
          <w:noProof/>
          <w:sz w:val="36"/>
          <w:szCs w:val="36"/>
        </w:rPr>
        <w:drawing>
          <wp:inline distT="0" distB="0" distL="0" distR="0">
            <wp:extent cx="809625" cy="914400"/>
            <wp:effectExtent l="19050" t="0" r="9525" b="0"/>
            <wp:docPr id="4" name="Рисунок 9" descr="Описание: 83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Рисунок 9" descr="Описание: 83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grayscl/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09625" cy="9144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C42CDC" w:rsidRPr="00C42CDC" w:rsidRDefault="00C42CDC" w:rsidP="00C42C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C42CDC" w:rsidRPr="00C42CDC" w:rsidRDefault="00C42CDC" w:rsidP="00C42C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CDC">
        <w:rPr>
          <w:rFonts w:ascii="Times New Roman" w:hAnsi="Times New Roman" w:cs="Times New Roman"/>
          <w:b/>
          <w:sz w:val="36"/>
          <w:szCs w:val="36"/>
        </w:rPr>
        <w:t>СЕЛЬСКАЯ ДУМА</w:t>
      </w:r>
    </w:p>
    <w:p w:rsidR="00C42CDC" w:rsidRPr="00C42CDC" w:rsidRDefault="00C42CDC" w:rsidP="00C42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2CDC">
        <w:rPr>
          <w:rFonts w:ascii="Times New Roman" w:hAnsi="Times New Roman" w:cs="Times New Roman"/>
          <w:sz w:val="28"/>
          <w:szCs w:val="28"/>
        </w:rPr>
        <w:t>Муниципального образования сельского поселения</w:t>
      </w:r>
    </w:p>
    <w:p w:rsidR="00C42CDC" w:rsidRPr="00C42CDC" w:rsidRDefault="00C42CDC" w:rsidP="00C42CDC">
      <w:pPr>
        <w:spacing w:after="0"/>
        <w:jc w:val="center"/>
        <w:rPr>
          <w:rFonts w:ascii="Times New Roman" w:hAnsi="Times New Roman" w:cs="Times New Roman"/>
          <w:sz w:val="28"/>
          <w:szCs w:val="28"/>
        </w:rPr>
      </w:pPr>
      <w:r w:rsidRPr="00C42CDC">
        <w:rPr>
          <w:rFonts w:ascii="Times New Roman" w:hAnsi="Times New Roman" w:cs="Times New Roman"/>
          <w:sz w:val="28"/>
          <w:szCs w:val="28"/>
        </w:rPr>
        <w:t>«</w:t>
      </w:r>
      <w:r w:rsidR="0075231F">
        <w:rPr>
          <w:rFonts w:ascii="Times New Roman" w:hAnsi="Times New Roman" w:cs="Times New Roman"/>
          <w:sz w:val="28"/>
          <w:szCs w:val="28"/>
        </w:rPr>
        <w:t>Село Гаврики</w:t>
      </w:r>
      <w:r w:rsidRPr="00C42CDC">
        <w:rPr>
          <w:rFonts w:ascii="Times New Roman" w:hAnsi="Times New Roman" w:cs="Times New Roman"/>
          <w:sz w:val="28"/>
          <w:szCs w:val="28"/>
        </w:rPr>
        <w:t xml:space="preserve">» </w:t>
      </w:r>
      <w:proofErr w:type="spellStart"/>
      <w:r w:rsidRPr="00C42CDC">
        <w:rPr>
          <w:rFonts w:ascii="Times New Roman" w:hAnsi="Times New Roman" w:cs="Times New Roman"/>
          <w:sz w:val="28"/>
          <w:szCs w:val="28"/>
        </w:rPr>
        <w:t>Мещовского</w:t>
      </w:r>
      <w:proofErr w:type="spellEnd"/>
      <w:r w:rsidRPr="00C42CDC">
        <w:rPr>
          <w:rFonts w:ascii="Times New Roman" w:hAnsi="Times New Roman" w:cs="Times New Roman"/>
          <w:sz w:val="28"/>
          <w:szCs w:val="28"/>
        </w:rPr>
        <w:t xml:space="preserve"> района</w:t>
      </w:r>
    </w:p>
    <w:p w:rsidR="00C42CDC" w:rsidRPr="00C42CDC" w:rsidRDefault="00C42CDC" w:rsidP="00C42CDC">
      <w:pPr>
        <w:spacing w:after="0"/>
        <w:rPr>
          <w:rFonts w:ascii="Times New Roman" w:hAnsi="Times New Roman" w:cs="Times New Roman"/>
          <w:sz w:val="28"/>
          <w:szCs w:val="28"/>
        </w:rPr>
      </w:pPr>
    </w:p>
    <w:p w:rsidR="00C42CDC" w:rsidRPr="00C42CDC" w:rsidRDefault="00C42CDC" w:rsidP="00C42C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  <w:r w:rsidRPr="00C42CDC">
        <w:rPr>
          <w:rFonts w:ascii="Times New Roman" w:hAnsi="Times New Roman" w:cs="Times New Roman"/>
          <w:b/>
          <w:sz w:val="36"/>
          <w:szCs w:val="36"/>
        </w:rPr>
        <w:t>РЕШЕНИЕ</w:t>
      </w:r>
    </w:p>
    <w:p w:rsidR="00C42CDC" w:rsidRPr="00C42CDC" w:rsidRDefault="00C42CDC" w:rsidP="00C42CDC">
      <w:pPr>
        <w:spacing w:after="0"/>
        <w:jc w:val="center"/>
        <w:rPr>
          <w:rFonts w:ascii="Times New Roman" w:hAnsi="Times New Roman" w:cs="Times New Roman"/>
          <w:b/>
          <w:sz w:val="36"/>
          <w:szCs w:val="36"/>
        </w:rPr>
      </w:pPr>
    </w:p>
    <w:p w:rsidR="00806FBC" w:rsidRPr="005427FC" w:rsidRDefault="0024514F" w:rsidP="008B1C6D">
      <w:pPr>
        <w:pStyle w:val="ConsPlusTitle"/>
        <w:rPr>
          <w:rFonts w:ascii="Times New Roman" w:hAnsi="Times New Roman" w:cs="Times New Roman"/>
          <w:sz w:val="28"/>
          <w:szCs w:val="28"/>
        </w:rPr>
      </w:pPr>
      <w:r w:rsidRPr="005427FC">
        <w:rPr>
          <w:rFonts w:ascii="Times New Roman" w:hAnsi="Times New Roman" w:cs="Times New Roman"/>
          <w:sz w:val="28"/>
          <w:szCs w:val="28"/>
        </w:rPr>
        <w:t xml:space="preserve"> </w:t>
      </w:r>
      <w:r w:rsidR="008B1C6D" w:rsidRPr="008B1C6D">
        <w:rPr>
          <w:rFonts w:ascii="Times New Roman" w:hAnsi="Times New Roman" w:cs="Times New Roman"/>
          <w:sz w:val="28"/>
          <w:szCs w:val="28"/>
          <w:u w:val="single"/>
        </w:rPr>
        <w:t>12  ноября</w:t>
      </w:r>
      <w:r w:rsidRPr="008B1C6D">
        <w:rPr>
          <w:rFonts w:ascii="Times New Roman" w:hAnsi="Times New Roman" w:cs="Times New Roman"/>
          <w:sz w:val="28"/>
          <w:szCs w:val="28"/>
          <w:u w:val="single"/>
        </w:rPr>
        <w:t xml:space="preserve">  202</w:t>
      </w:r>
      <w:r w:rsidR="004C0EE7" w:rsidRPr="008B1C6D">
        <w:rPr>
          <w:rFonts w:ascii="Times New Roman" w:hAnsi="Times New Roman" w:cs="Times New Roman"/>
          <w:sz w:val="28"/>
          <w:szCs w:val="28"/>
          <w:u w:val="single"/>
        </w:rPr>
        <w:t>1</w:t>
      </w:r>
      <w:r w:rsidR="00806FBC" w:rsidRPr="008B1C6D">
        <w:rPr>
          <w:rFonts w:ascii="Times New Roman" w:hAnsi="Times New Roman" w:cs="Times New Roman"/>
          <w:sz w:val="28"/>
          <w:szCs w:val="28"/>
          <w:u w:val="single"/>
        </w:rPr>
        <w:t xml:space="preserve"> г</w:t>
      </w:r>
      <w:r w:rsidR="008B1C6D" w:rsidRPr="008B1C6D">
        <w:rPr>
          <w:rFonts w:ascii="Times New Roman" w:hAnsi="Times New Roman" w:cs="Times New Roman"/>
          <w:sz w:val="28"/>
          <w:szCs w:val="28"/>
          <w:u w:val="single"/>
        </w:rPr>
        <w:t>ода</w:t>
      </w:r>
      <w:r w:rsidR="008B1C6D">
        <w:rPr>
          <w:rFonts w:ascii="Times New Roman" w:hAnsi="Times New Roman" w:cs="Times New Roman"/>
          <w:sz w:val="28"/>
          <w:szCs w:val="28"/>
        </w:rPr>
        <w:tab/>
      </w:r>
      <w:r w:rsidR="008B1C6D">
        <w:rPr>
          <w:rFonts w:ascii="Times New Roman" w:hAnsi="Times New Roman" w:cs="Times New Roman"/>
          <w:sz w:val="28"/>
          <w:szCs w:val="28"/>
        </w:rPr>
        <w:tab/>
      </w:r>
      <w:r w:rsidR="008B1C6D">
        <w:rPr>
          <w:rFonts w:ascii="Times New Roman" w:hAnsi="Times New Roman" w:cs="Times New Roman"/>
          <w:sz w:val="28"/>
          <w:szCs w:val="28"/>
        </w:rPr>
        <w:tab/>
      </w:r>
      <w:r w:rsidR="008B1C6D">
        <w:rPr>
          <w:rFonts w:ascii="Times New Roman" w:hAnsi="Times New Roman" w:cs="Times New Roman"/>
          <w:sz w:val="28"/>
          <w:szCs w:val="28"/>
        </w:rPr>
        <w:tab/>
      </w:r>
      <w:r w:rsidR="008B1C6D">
        <w:rPr>
          <w:rFonts w:ascii="Times New Roman" w:hAnsi="Times New Roman" w:cs="Times New Roman"/>
          <w:sz w:val="28"/>
          <w:szCs w:val="28"/>
        </w:rPr>
        <w:tab/>
      </w:r>
      <w:r w:rsidR="008B1C6D">
        <w:rPr>
          <w:rFonts w:ascii="Times New Roman" w:hAnsi="Times New Roman" w:cs="Times New Roman"/>
          <w:sz w:val="28"/>
          <w:szCs w:val="28"/>
        </w:rPr>
        <w:tab/>
      </w:r>
      <w:r w:rsidR="008B1C6D">
        <w:rPr>
          <w:rFonts w:ascii="Times New Roman" w:hAnsi="Times New Roman" w:cs="Times New Roman"/>
          <w:sz w:val="28"/>
          <w:szCs w:val="28"/>
        </w:rPr>
        <w:tab/>
      </w:r>
      <w:r w:rsidR="008B1C6D">
        <w:rPr>
          <w:rFonts w:ascii="Times New Roman" w:hAnsi="Times New Roman" w:cs="Times New Roman"/>
          <w:sz w:val="28"/>
          <w:szCs w:val="28"/>
        </w:rPr>
        <w:tab/>
        <w:t xml:space="preserve">                 </w:t>
      </w:r>
      <w:r w:rsidR="00806FBC" w:rsidRPr="005427FC">
        <w:rPr>
          <w:rFonts w:ascii="Times New Roman" w:hAnsi="Times New Roman" w:cs="Times New Roman"/>
          <w:sz w:val="28"/>
          <w:szCs w:val="28"/>
        </w:rPr>
        <w:t xml:space="preserve"> N </w:t>
      </w:r>
      <w:r w:rsidR="008B1C6D">
        <w:rPr>
          <w:rFonts w:ascii="Times New Roman" w:hAnsi="Times New Roman" w:cs="Times New Roman"/>
          <w:sz w:val="28"/>
          <w:szCs w:val="28"/>
          <w:u w:val="single"/>
        </w:rPr>
        <w:t>47</w:t>
      </w:r>
    </w:p>
    <w:p w:rsidR="00806FBC" w:rsidRPr="005427FC" w:rsidRDefault="00806FBC" w:rsidP="00891907">
      <w:pPr>
        <w:pStyle w:val="ConsPlusTitle"/>
        <w:jc w:val="both"/>
        <w:rPr>
          <w:rFonts w:ascii="Times New Roman" w:hAnsi="Times New Roman" w:cs="Times New Roman"/>
          <w:sz w:val="28"/>
          <w:szCs w:val="28"/>
        </w:rPr>
      </w:pPr>
    </w:p>
    <w:p w:rsidR="00D63866" w:rsidRDefault="00806FBC" w:rsidP="00891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 w:rsidRPr="005427FC">
        <w:rPr>
          <w:rFonts w:ascii="Times New Roman" w:hAnsi="Times New Roman" w:cs="Times New Roman"/>
          <w:sz w:val="28"/>
          <w:szCs w:val="28"/>
        </w:rPr>
        <w:t>О</w:t>
      </w:r>
      <w:r w:rsidR="0021055D">
        <w:rPr>
          <w:rFonts w:ascii="Times New Roman" w:hAnsi="Times New Roman" w:cs="Times New Roman"/>
          <w:sz w:val="28"/>
          <w:szCs w:val="28"/>
        </w:rPr>
        <w:t xml:space="preserve">Б УТВЕРЖДЕНИИ ПОРЯДКА ОПРЕДЕЛЕНИЯ ПЛАТЫ ЗА ИСПОЛЬЗОВАНИЕ ЗЕМЕЛЬНЫХ УЧАСТКОВ, НАХОДЯЩИХСЯ </w:t>
      </w:r>
    </w:p>
    <w:p w:rsidR="00806FBC" w:rsidRPr="005427FC" w:rsidRDefault="0021055D" w:rsidP="00891907">
      <w:pPr>
        <w:pStyle w:val="ConsPlusTitle"/>
        <w:jc w:val="center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СОБСТВЕННОСТИ СЕЛЬСКОГО ПОСЕЛЕНИЯ «</w:t>
      </w:r>
      <w:r w:rsidR="0075231F">
        <w:rPr>
          <w:rFonts w:ascii="Times New Roman" w:hAnsi="Times New Roman" w:cs="Times New Roman"/>
          <w:sz w:val="28"/>
          <w:szCs w:val="28"/>
        </w:rPr>
        <w:t>СЕЛО ГАВРИКИ</w:t>
      </w:r>
      <w:r>
        <w:rPr>
          <w:rFonts w:ascii="Times New Roman" w:hAnsi="Times New Roman" w:cs="Times New Roman"/>
          <w:sz w:val="28"/>
          <w:szCs w:val="28"/>
        </w:rPr>
        <w:t>», ДЛЯ ВОЗВЕДЕНИЯ ГРАЖДАНАМИ ГАРАЖЕЙ, ЯВЛЯЮЩИХСЯ НЕКАПИТАЛЬНЫМИ СООРУЖЕНИЯМИ</w:t>
      </w:r>
    </w:p>
    <w:p w:rsidR="00806FBC" w:rsidRPr="005427FC" w:rsidRDefault="00806FBC" w:rsidP="00891907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806FBC" w:rsidRPr="005427FC" w:rsidRDefault="00154A63" w:rsidP="00891907">
      <w:pPr>
        <w:pStyle w:val="ConsPlusNormal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154A63">
        <w:rPr>
          <w:rFonts w:ascii="Times New Roman" w:hAnsi="Times New Roman" w:cs="Times New Roman"/>
          <w:sz w:val="28"/>
          <w:szCs w:val="28"/>
        </w:rPr>
        <w:t xml:space="preserve">В </w:t>
      </w:r>
      <w:r w:rsidR="0021055D">
        <w:rPr>
          <w:rFonts w:ascii="Times New Roman" w:hAnsi="Times New Roman" w:cs="Times New Roman"/>
          <w:sz w:val="28"/>
          <w:szCs w:val="28"/>
        </w:rPr>
        <w:t>соответствии с пунктом 2 статьи 39.36-1 Земельного кодекса Российской Федерации</w:t>
      </w:r>
      <w:proofErr w:type="gramStart"/>
      <w:r w:rsidR="0021055D">
        <w:rPr>
          <w:rFonts w:ascii="Times New Roman" w:hAnsi="Times New Roman" w:cs="Times New Roman"/>
          <w:sz w:val="28"/>
          <w:szCs w:val="28"/>
        </w:rPr>
        <w:t>,</w:t>
      </w:r>
      <w:r w:rsidR="00D004F2" w:rsidRPr="005427FC">
        <w:rPr>
          <w:rFonts w:ascii="Times New Roman" w:hAnsi="Times New Roman" w:cs="Times New Roman"/>
          <w:sz w:val="28"/>
          <w:szCs w:val="28"/>
        </w:rPr>
        <w:t>Ф</w:t>
      </w:r>
      <w:proofErr w:type="gramEnd"/>
      <w:r w:rsidR="00D004F2" w:rsidRPr="005427FC">
        <w:rPr>
          <w:rFonts w:ascii="Times New Roman" w:hAnsi="Times New Roman" w:cs="Times New Roman"/>
          <w:sz w:val="28"/>
          <w:szCs w:val="28"/>
        </w:rPr>
        <w:t>едеральн</w:t>
      </w:r>
      <w:r w:rsidR="004C0EE7">
        <w:rPr>
          <w:rFonts w:ascii="Times New Roman" w:hAnsi="Times New Roman" w:cs="Times New Roman"/>
          <w:sz w:val="28"/>
          <w:szCs w:val="28"/>
        </w:rPr>
        <w:t>ым</w:t>
      </w:r>
      <w:r w:rsidR="00D004F2" w:rsidRPr="005427FC">
        <w:rPr>
          <w:rFonts w:ascii="Times New Roman" w:hAnsi="Times New Roman" w:cs="Times New Roman"/>
          <w:sz w:val="28"/>
          <w:szCs w:val="28"/>
        </w:rPr>
        <w:t xml:space="preserve"> закон</w:t>
      </w:r>
      <w:r w:rsidR="004C0EE7">
        <w:rPr>
          <w:rFonts w:ascii="Times New Roman" w:hAnsi="Times New Roman" w:cs="Times New Roman"/>
          <w:sz w:val="28"/>
          <w:szCs w:val="28"/>
        </w:rPr>
        <w:t>ом</w:t>
      </w:r>
      <w:r w:rsidR="00D004F2" w:rsidRPr="005427FC">
        <w:rPr>
          <w:rFonts w:ascii="Times New Roman" w:hAnsi="Times New Roman" w:cs="Times New Roman"/>
          <w:sz w:val="28"/>
          <w:szCs w:val="28"/>
        </w:rPr>
        <w:t xml:space="preserve"> РФ «Об общих принципах организации местного самоуправления в Российской Федерации»</w:t>
      </w:r>
      <w:r w:rsidR="004C0EE7">
        <w:rPr>
          <w:rFonts w:ascii="Times New Roman" w:hAnsi="Times New Roman" w:cs="Times New Roman"/>
          <w:sz w:val="28"/>
          <w:szCs w:val="28"/>
        </w:rPr>
        <w:t>, руководствуясь</w:t>
      </w:r>
      <w:r w:rsidR="00D004F2" w:rsidRPr="005427FC">
        <w:rPr>
          <w:rFonts w:ascii="Times New Roman" w:hAnsi="Times New Roman" w:cs="Times New Roman"/>
          <w:sz w:val="28"/>
          <w:szCs w:val="28"/>
        </w:rPr>
        <w:t xml:space="preserve"> ст</w:t>
      </w:r>
      <w:r w:rsidR="0021055D">
        <w:rPr>
          <w:rFonts w:ascii="Times New Roman" w:hAnsi="Times New Roman" w:cs="Times New Roman"/>
          <w:sz w:val="28"/>
          <w:szCs w:val="28"/>
        </w:rPr>
        <w:t xml:space="preserve">атьями </w:t>
      </w:r>
      <w:r w:rsidR="00D004F2" w:rsidRPr="005427FC">
        <w:rPr>
          <w:rFonts w:ascii="Times New Roman" w:hAnsi="Times New Roman" w:cs="Times New Roman"/>
          <w:sz w:val="28"/>
          <w:szCs w:val="28"/>
        </w:rPr>
        <w:t xml:space="preserve">26 </w:t>
      </w:r>
      <w:r w:rsidR="007F77A4" w:rsidRPr="005427FC">
        <w:rPr>
          <w:rFonts w:ascii="Times New Roman" w:hAnsi="Times New Roman" w:cs="Times New Roman"/>
          <w:sz w:val="28"/>
          <w:szCs w:val="28"/>
        </w:rPr>
        <w:t>и 45 Устава сельского поселения «</w:t>
      </w:r>
      <w:r w:rsidR="0075231F">
        <w:rPr>
          <w:rFonts w:ascii="Times New Roman" w:hAnsi="Times New Roman" w:cs="Times New Roman"/>
          <w:sz w:val="28"/>
          <w:szCs w:val="28"/>
        </w:rPr>
        <w:t>Село Гаврики</w:t>
      </w:r>
      <w:r w:rsidR="007F77A4" w:rsidRPr="005427FC">
        <w:rPr>
          <w:rFonts w:ascii="Times New Roman" w:hAnsi="Times New Roman" w:cs="Times New Roman"/>
          <w:sz w:val="28"/>
          <w:szCs w:val="28"/>
        </w:rPr>
        <w:t xml:space="preserve">», Сельская Дума </w:t>
      </w:r>
      <w:r w:rsidR="00FC6EBE">
        <w:rPr>
          <w:rFonts w:ascii="Times New Roman" w:hAnsi="Times New Roman" w:cs="Times New Roman"/>
          <w:sz w:val="28"/>
          <w:szCs w:val="28"/>
        </w:rPr>
        <w:t xml:space="preserve"> сельского поселения «</w:t>
      </w:r>
      <w:r w:rsidR="0075231F">
        <w:rPr>
          <w:rFonts w:ascii="Times New Roman" w:hAnsi="Times New Roman" w:cs="Times New Roman"/>
          <w:sz w:val="28"/>
          <w:szCs w:val="28"/>
        </w:rPr>
        <w:t>Село Гаврики</w:t>
      </w:r>
      <w:r w:rsidR="00FC6EBE">
        <w:rPr>
          <w:rFonts w:ascii="Times New Roman" w:hAnsi="Times New Roman" w:cs="Times New Roman"/>
          <w:sz w:val="28"/>
          <w:szCs w:val="28"/>
        </w:rPr>
        <w:t>»,</w:t>
      </w:r>
    </w:p>
    <w:p w:rsidR="003209DA" w:rsidRPr="005427FC" w:rsidRDefault="003209DA" w:rsidP="00891907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7F77A4" w:rsidRPr="005427FC" w:rsidRDefault="00806FBC" w:rsidP="008919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  <w:r w:rsidRPr="005427FC">
        <w:rPr>
          <w:rFonts w:ascii="Times New Roman" w:hAnsi="Times New Roman" w:cs="Times New Roman"/>
          <w:sz w:val="28"/>
          <w:szCs w:val="28"/>
        </w:rPr>
        <w:t>РЕШИЛА:</w:t>
      </w:r>
    </w:p>
    <w:p w:rsidR="007F77A4" w:rsidRPr="005427FC" w:rsidRDefault="007F77A4" w:rsidP="00891907">
      <w:pPr>
        <w:pStyle w:val="ConsPlusNormal"/>
        <w:ind w:firstLine="540"/>
        <w:jc w:val="center"/>
        <w:rPr>
          <w:rFonts w:ascii="Times New Roman" w:hAnsi="Times New Roman" w:cs="Times New Roman"/>
          <w:sz w:val="28"/>
          <w:szCs w:val="28"/>
        </w:rPr>
      </w:pPr>
    </w:p>
    <w:p w:rsidR="00154A63" w:rsidRDefault="007F77A4" w:rsidP="000758E8">
      <w:pPr>
        <w:widowControl w:val="0"/>
        <w:autoSpaceDE w:val="0"/>
        <w:autoSpaceDN w:val="0"/>
        <w:spacing w:after="0"/>
        <w:ind w:firstLine="540"/>
        <w:jc w:val="both"/>
        <w:rPr>
          <w:rFonts w:ascii="Times New Roman" w:hAnsi="Times New Roman" w:cs="Times New Roman"/>
          <w:sz w:val="28"/>
          <w:szCs w:val="28"/>
        </w:rPr>
      </w:pPr>
      <w:r w:rsidRPr="005427FC">
        <w:rPr>
          <w:rFonts w:ascii="Times New Roman" w:hAnsi="Times New Roman" w:cs="Times New Roman"/>
          <w:sz w:val="28"/>
          <w:szCs w:val="28"/>
        </w:rPr>
        <w:t>1.</w:t>
      </w:r>
      <w:r w:rsidR="0021055D">
        <w:rPr>
          <w:rFonts w:ascii="Times New Roman" w:hAnsi="Times New Roman" w:cs="Times New Roman"/>
          <w:sz w:val="28"/>
          <w:szCs w:val="28"/>
        </w:rPr>
        <w:t>Утвердить прилагаемый Порядок определения платы за использование земельных участков, находящихся в собственности сельского поселения «</w:t>
      </w:r>
      <w:r w:rsidR="0075231F">
        <w:rPr>
          <w:rFonts w:ascii="Times New Roman" w:hAnsi="Times New Roman" w:cs="Times New Roman"/>
          <w:sz w:val="28"/>
          <w:szCs w:val="28"/>
        </w:rPr>
        <w:t>Село Гаврики</w:t>
      </w:r>
      <w:r w:rsidR="0021055D">
        <w:rPr>
          <w:rFonts w:ascii="Times New Roman" w:hAnsi="Times New Roman" w:cs="Times New Roman"/>
          <w:sz w:val="28"/>
          <w:szCs w:val="28"/>
        </w:rPr>
        <w:t>», для возведения гражданами гаражей, являющихся некапитальными сооружениями.</w:t>
      </w:r>
    </w:p>
    <w:p w:rsidR="008B2285" w:rsidRDefault="0021055D" w:rsidP="0021055D">
      <w:pPr>
        <w:widowControl w:val="0"/>
        <w:autoSpaceDE w:val="0"/>
        <w:autoSpaceDN w:val="0"/>
        <w:spacing w:after="0"/>
        <w:ind w:firstLine="540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  <w:r>
        <w:rPr>
          <w:rFonts w:ascii="Times New Roman" w:hAnsi="Times New Roman" w:cs="Times New Roman"/>
          <w:sz w:val="28"/>
          <w:szCs w:val="28"/>
        </w:rPr>
        <w:t>2. Настоящее решение вступает</w:t>
      </w:r>
      <w:r w:rsidR="00D63866">
        <w:rPr>
          <w:rFonts w:ascii="Times New Roman" w:hAnsi="Times New Roman" w:cs="Times New Roman"/>
          <w:sz w:val="28"/>
          <w:szCs w:val="28"/>
        </w:rPr>
        <w:t xml:space="preserve"> с момента его официального опубликования (обнародования),</w:t>
      </w:r>
      <w:r>
        <w:rPr>
          <w:rFonts w:ascii="Times New Roman" w:hAnsi="Times New Roman" w:cs="Times New Roman"/>
          <w:sz w:val="28"/>
          <w:szCs w:val="28"/>
        </w:rPr>
        <w:t xml:space="preserve"> подлежит обнародованию </w:t>
      </w:r>
      <w:r w:rsidR="008063E5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в установленном порядке </w:t>
      </w:r>
      <w:r w:rsidR="005427F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и разме</w:t>
      </w:r>
      <w:r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щению</w:t>
      </w:r>
      <w:r w:rsidR="008B2285" w:rsidRPr="005427F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 на официальном сайте </w:t>
      </w:r>
      <w:r w:rsidR="00D63866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 xml:space="preserve">администрации </w:t>
      </w:r>
      <w:r w:rsidR="008B2285" w:rsidRPr="005427F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сельского поселения «</w:t>
      </w:r>
      <w:r w:rsidR="0075231F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Село Гаврики</w:t>
      </w:r>
      <w:r w:rsidR="008B2285" w:rsidRPr="005427FC">
        <w:rPr>
          <w:rStyle w:val="normaltextrun"/>
          <w:rFonts w:ascii="Times New Roman" w:hAnsi="Times New Roman" w:cs="Times New Roman"/>
          <w:sz w:val="28"/>
          <w:szCs w:val="28"/>
          <w:shd w:val="clear" w:color="auto" w:fill="FFFFFF"/>
        </w:rPr>
        <w:t>» в сети Интернет.</w:t>
      </w:r>
      <w:r w:rsidR="008B2285" w:rsidRPr="005427FC"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  <w:t> </w:t>
      </w:r>
    </w:p>
    <w:p w:rsidR="00C42CDC" w:rsidRDefault="00C42CDC" w:rsidP="00891907">
      <w:pPr>
        <w:pStyle w:val="ConsPlusNormal"/>
        <w:ind w:firstLine="540"/>
        <w:jc w:val="both"/>
        <w:rPr>
          <w:rStyle w:val="eop"/>
          <w:rFonts w:ascii="Times New Roman" w:hAnsi="Times New Roman" w:cs="Times New Roman"/>
          <w:color w:val="000000"/>
          <w:sz w:val="28"/>
          <w:szCs w:val="28"/>
          <w:shd w:val="clear" w:color="auto" w:fill="FFFFFF"/>
        </w:rPr>
      </w:pPr>
    </w:p>
    <w:p w:rsidR="00C42CDC" w:rsidRPr="005427FC" w:rsidRDefault="00C42CDC" w:rsidP="00E1750E">
      <w:pPr>
        <w:pStyle w:val="ConsPlusNormal"/>
        <w:jc w:val="both"/>
        <w:rPr>
          <w:rFonts w:ascii="Times New Roman" w:hAnsi="Times New Roman" w:cs="Times New Roman"/>
          <w:sz w:val="28"/>
          <w:szCs w:val="28"/>
        </w:rPr>
      </w:pPr>
    </w:p>
    <w:p w:rsidR="0021055D" w:rsidRDefault="00806FBC" w:rsidP="0039352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 w:rsidRPr="00C42CDC">
        <w:rPr>
          <w:rFonts w:ascii="Times New Roman" w:hAnsi="Times New Roman" w:cs="Times New Roman"/>
          <w:b/>
          <w:sz w:val="28"/>
          <w:szCs w:val="28"/>
        </w:rPr>
        <w:t xml:space="preserve">Глава </w:t>
      </w:r>
      <w:r w:rsidR="002B1BD9" w:rsidRPr="00C42CDC">
        <w:rPr>
          <w:rFonts w:ascii="Times New Roman" w:hAnsi="Times New Roman" w:cs="Times New Roman"/>
          <w:b/>
          <w:sz w:val="28"/>
          <w:szCs w:val="28"/>
        </w:rPr>
        <w:t>сельского поселения</w:t>
      </w:r>
      <w:r w:rsidR="000758E8" w:rsidRPr="000758E8">
        <w:rPr>
          <w:rFonts w:ascii="Times New Roman" w:hAnsi="Times New Roman" w:cs="Times New Roman"/>
          <w:b/>
          <w:sz w:val="28"/>
          <w:szCs w:val="28"/>
        </w:rPr>
        <w:t xml:space="preserve">  </w:t>
      </w:r>
      <w:r w:rsidR="00D63866">
        <w:rPr>
          <w:rFonts w:ascii="Times New Roman" w:hAnsi="Times New Roman" w:cs="Times New Roman"/>
          <w:b/>
          <w:sz w:val="28"/>
          <w:szCs w:val="28"/>
        </w:rPr>
        <w:t xml:space="preserve">                        </w:t>
      </w:r>
      <w:r w:rsidR="00BD3070">
        <w:rPr>
          <w:rFonts w:ascii="Times New Roman" w:hAnsi="Times New Roman" w:cs="Times New Roman"/>
          <w:b/>
          <w:sz w:val="28"/>
          <w:szCs w:val="28"/>
        </w:rPr>
        <w:t xml:space="preserve">                                      В.А. </w:t>
      </w:r>
      <w:proofErr w:type="spellStart"/>
      <w:r w:rsidR="00BD3070">
        <w:rPr>
          <w:rFonts w:ascii="Times New Roman" w:hAnsi="Times New Roman" w:cs="Times New Roman"/>
          <w:b/>
          <w:sz w:val="28"/>
          <w:szCs w:val="28"/>
        </w:rPr>
        <w:t>Тригубова</w:t>
      </w:r>
      <w:proofErr w:type="spellEnd"/>
      <w:r w:rsidR="00D63866">
        <w:rPr>
          <w:rFonts w:ascii="Times New Roman" w:hAnsi="Times New Roman" w:cs="Times New Roman"/>
          <w:b/>
          <w:sz w:val="28"/>
          <w:szCs w:val="28"/>
        </w:rPr>
        <w:t xml:space="preserve">                                   </w:t>
      </w:r>
    </w:p>
    <w:p w:rsidR="0021055D" w:rsidRDefault="0021055D" w:rsidP="0039352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055D" w:rsidRDefault="0021055D" w:rsidP="0039352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055D" w:rsidRDefault="0021055D" w:rsidP="0039352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055D" w:rsidRDefault="0021055D" w:rsidP="0039352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055D" w:rsidRDefault="0021055D" w:rsidP="0039352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055D" w:rsidRDefault="0021055D" w:rsidP="0039352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D63866" w:rsidRDefault="00D63866" w:rsidP="003935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D63866" w:rsidRDefault="00D63866" w:rsidP="00393529">
      <w:pPr>
        <w:pStyle w:val="ConsPlusNormal"/>
        <w:rPr>
          <w:rFonts w:ascii="Times New Roman" w:hAnsi="Times New Roman" w:cs="Times New Roman"/>
          <w:sz w:val="28"/>
          <w:szCs w:val="28"/>
        </w:rPr>
      </w:pPr>
    </w:p>
    <w:p w:rsidR="0021055D" w:rsidRDefault="00D63866" w:rsidP="0039352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1055D">
        <w:rPr>
          <w:rFonts w:ascii="Times New Roman" w:hAnsi="Times New Roman" w:cs="Times New Roman"/>
          <w:sz w:val="28"/>
          <w:szCs w:val="28"/>
        </w:rPr>
        <w:t>УТВЕРЖДЕН</w:t>
      </w:r>
    </w:p>
    <w:p w:rsidR="0021055D" w:rsidRDefault="00D63866" w:rsidP="0039352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</w:t>
      </w:r>
      <w:r w:rsidR="0021055D">
        <w:rPr>
          <w:rFonts w:ascii="Times New Roman" w:hAnsi="Times New Roman" w:cs="Times New Roman"/>
          <w:sz w:val="28"/>
          <w:szCs w:val="28"/>
        </w:rPr>
        <w:t>Решением Сельской Думы</w:t>
      </w:r>
    </w:p>
    <w:p w:rsidR="0021055D" w:rsidRDefault="0021055D" w:rsidP="0039352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сельского поселения</w:t>
      </w:r>
    </w:p>
    <w:p w:rsidR="0021055D" w:rsidRDefault="0021055D" w:rsidP="0039352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«</w:t>
      </w:r>
      <w:r w:rsidR="008B1C6D">
        <w:rPr>
          <w:rFonts w:ascii="Times New Roman" w:hAnsi="Times New Roman" w:cs="Times New Roman"/>
          <w:sz w:val="28"/>
          <w:szCs w:val="28"/>
        </w:rPr>
        <w:t xml:space="preserve">Село </w:t>
      </w:r>
      <w:proofErr w:type="gramStart"/>
      <w:r w:rsidR="008B1C6D">
        <w:rPr>
          <w:rFonts w:ascii="Times New Roman" w:hAnsi="Times New Roman" w:cs="Times New Roman"/>
          <w:sz w:val="28"/>
          <w:szCs w:val="28"/>
        </w:rPr>
        <w:t>Гаврики</w:t>
      </w:r>
      <w:proofErr w:type="gramEnd"/>
      <w:r>
        <w:rPr>
          <w:rFonts w:ascii="Times New Roman" w:hAnsi="Times New Roman" w:cs="Times New Roman"/>
          <w:sz w:val="28"/>
          <w:szCs w:val="28"/>
        </w:rPr>
        <w:t>»</w:t>
      </w:r>
    </w:p>
    <w:p w:rsidR="0021055D" w:rsidRDefault="0021055D" w:rsidP="00393529">
      <w:pPr>
        <w:pStyle w:val="ConsPlusNormal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                                                                              от </w:t>
      </w:r>
      <w:r w:rsidR="008B1C6D">
        <w:rPr>
          <w:rFonts w:ascii="Times New Roman" w:hAnsi="Times New Roman" w:cs="Times New Roman"/>
          <w:sz w:val="28"/>
          <w:szCs w:val="28"/>
        </w:rPr>
        <w:t>12 ноября 2021 года №47</w:t>
      </w:r>
      <w:bookmarkStart w:id="0" w:name="_GoBack"/>
      <w:bookmarkEnd w:id="0"/>
      <w:r>
        <w:rPr>
          <w:rFonts w:ascii="Times New Roman" w:hAnsi="Times New Roman" w:cs="Times New Roman"/>
          <w:sz w:val="28"/>
          <w:szCs w:val="28"/>
        </w:rPr>
        <w:t xml:space="preserve">   </w:t>
      </w:r>
    </w:p>
    <w:p w:rsidR="0021055D" w:rsidRDefault="0021055D" w:rsidP="0039352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055D" w:rsidRDefault="0021055D" w:rsidP="00393529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21055D" w:rsidRDefault="0021055D" w:rsidP="00210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ПОРЯДОК</w:t>
      </w:r>
    </w:p>
    <w:p w:rsidR="007251EE" w:rsidRDefault="007251EE" w:rsidP="00210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о</w:t>
      </w:r>
      <w:r w:rsidR="0021055D">
        <w:rPr>
          <w:rFonts w:ascii="Times New Roman" w:hAnsi="Times New Roman" w:cs="Times New Roman"/>
          <w:b/>
          <w:sz w:val="28"/>
          <w:szCs w:val="28"/>
        </w:rPr>
        <w:t>пределения платы за использование земельных участков,</w:t>
      </w:r>
    </w:p>
    <w:p w:rsidR="0075231F" w:rsidRDefault="0021055D" w:rsidP="00210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 xml:space="preserve"> находящихся в собственности сельского поселения «</w:t>
      </w:r>
      <w:r w:rsidR="0075231F">
        <w:rPr>
          <w:rFonts w:ascii="Times New Roman" w:hAnsi="Times New Roman" w:cs="Times New Roman"/>
          <w:b/>
          <w:sz w:val="28"/>
          <w:szCs w:val="28"/>
        </w:rPr>
        <w:t>Село Гаврики</w:t>
      </w:r>
      <w:r>
        <w:rPr>
          <w:rFonts w:ascii="Times New Roman" w:hAnsi="Times New Roman" w:cs="Times New Roman"/>
          <w:b/>
          <w:sz w:val="28"/>
          <w:szCs w:val="28"/>
        </w:rPr>
        <w:t>»,</w:t>
      </w:r>
      <w:r w:rsidR="007251EE">
        <w:rPr>
          <w:rFonts w:ascii="Times New Roman" w:hAnsi="Times New Roman" w:cs="Times New Roman"/>
          <w:b/>
          <w:sz w:val="28"/>
          <w:szCs w:val="28"/>
        </w:rPr>
        <w:t xml:space="preserve"> </w:t>
      </w:r>
    </w:p>
    <w:p w:rsidR="0021055D" w:rsidRDefault="007251EE" w:rsidP="0021055D">
      <w:pPr>
        <w:pStyle w:val="ConsPlusNormal"/>
        <w:jc w:val="center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b/>
          <w:sz w:val="28"/>
          <w:szCs w:val="28"/>
        </w:rPr>
        <w:t>для возведения гражданами гаражей, являющихся некапитальными сооружениями</w:t>
      </w:r>
    </w:p>
    <w:p w:rsidR="007251EE" w:rsidRDefault="007251EE" w:rsidP="007251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251EE" w:rsidRDefault="007251EE" w:rsidP="007251EE">
      <w:pPr>
        <w:pStyle w:val="ConsPlusNormal"/>
        <w:rPr>
          <w:rFonts w:ascii="Times New Roman" w:hAnsi="Times New Roman" w:cs="Times New Roman"/>
          <w:b/>
          <w:sz w:val="28"/>
          <w:szCs w:val="28"/>
        </w:rPr>
      </w:pPr>
    </w:p>
    <w:p w:rsidR="007251EE" w:rsidRPr="007251EE" w:rsidRDefault="007251EE" w:rsidP="007251EE">
      <w:pPr>
        <w:pStyle w:val="ConsPlusNormal"/>
        <w:numPr>
          <w:ilvl w:val="0"/>
          <w:numId w:val="1"/>
        </w:numPr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Настоящий Порядок устанавливает порядок определения платы за использование земельных участков, находящихся в собственности сельского поселения «</w:t>
      </w:r>
      <w:r w:rsidR="0075231F">
        <w:rPr>
          <w:rFonts w:ascii="Times New Roman" w:hAnsi="Times New Roman" w:cs="Times New Roman"/>
          <w:sz w:val="28"/>
          <w:szCs w:val="28"/>
        </w:rPr>
        <w:t>Село Гаврики</w:t>
      </w:r>
      <w:r>
        <w:rPr>
          <w:rFonts w:ascii="Times New Roman" w:hAnsi="Times New Roman" w:cs="Times New Roman"/>
          <w:sz w:val="28"/>
          <w:szCs w:val="28"/>
        </w:rPr>
        <w:t>», для возведения гражданами гаражей, являющихся некапитальными сооружениями.</w:t>
      </w:r>
    </w:p>
    <w:p w:rsidR="004B1E23" w:rsidRDefault="004B1E23" w:rsidP="004B1E23">
      <w:pPr>
        <w:pStyle w:val="ConsPlusNormal"/>
        <w:numPr>
          <w:ilvl w:val="0"/>
          <w:numId w:val="1"/>
        </w:numPr>
        <w:ind w:left="142" w:firstLine="3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Размер платы за использование земельных участков, находящихся в собственности сельского поселения «</w:t>
      </w:r>
      <w:r w:rsidR="0075231F">
        <w:rPr>
          <w:rFonts w:ascii="Times New Roman" w:hAnsi="Times New Roman" w:cs="Times New Roman"/>
          <w:sz w:val="28"/>
          <w:szCs w:val="28"/>
        </w:rPr>
        <w:t>Село Гаврики</w:t>
      </w:r>
      <w:r>
        <w:rPr>
          <w:rFonts w:ascii="Times New Roman" w:hAnsi="Times New Roman" w:cs="Times New Roman"/>
          <w:sz w:val="28"/>
          <w:szCs w:val="28"/>
        </w:rPr>
        <w:t>», для возведения гражданами гаражей, являющихся некапитальными сооружениями, определяется  администрацией сельского поселения «</w:t>
      </w:r>
      <w:r w:rsidR="0075231F">
        <w:rPr>
          <w:rFonts w:ascii="Times New Roman" w:hAnsi="Times New Roman" w:cs="Times New Roman"/>
          <w:sz w:val="28"/>
          <w:szCs w:val="28"/>
        </w:rPr>
        <w:t>Село Гаврики</w:t>
      </w:r>
      <w:r>
        <w:rPr>
          <w:rFonts w:ascii="Times New Roman" w:hAnsi="Times New Roman" w:cs="Times New Roman"/>
          <w:sz w:val="28"/>
          <w:szCs w:val="28"/>
        </w:rPr>
        <w:t>» (далее – уполномоченный орган).</w:t>
      </w:r>
    </w:p>
    <w:p w:rsidR="004B1E23" w:rsidRPr="004B1E23" w:rsidRDefault="004B1E23" w:rsidP="004B1E23">
      <w:pPr>
        <w:pStyle w:val="ConsPlusNormal"/>
        <w:numPr>
          <w:ilvl w:val="0"/>
          <w:numId w:val="1"/>
        </w:numPr>
        <w:ind w:left="142" w:firstLine="3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Размер платы за использование земельных участков, находящихся в собственности сельского поселения «</w:t>
      </w:r>
      <w:r w:rsidR="0075231F">
        <w:rPr>
          <w:rFonts w:ascii="Times New Roman" w:hAnsi="Times New Roman" w:cs="Times New Roman"/>
          <w:sz w:val="28"/>
          <w:szCs w:val="28"/>
        </w:rPr>
        <w:t>Село Гаврики</w:t>
      </w:r>
      <w:r>
        <w:rPr>
          <w:rFonts w:ascii="Times New Roman" w:hAnsi="Times New Roman" w:cs="Times New Roman"/>
          <w:sz w:val="28"/>
          <w:szCs w:val="28"/>
        </w:rPr>
        <w:t>», для возведения гражданами гаражей, являющихся некапитальными сооружениями, определяется уполномоченным органом по формуле:</w:t>
      </w:r>
    </w:p>
    <w:p w:rsidR="004B1E23" w:rsidRDefault="004B1E23" w:rsidP="004B1E23">
      <w:pPr>
        <w:pStyle w:val="ConsPlusNormal"/>
        <w:ind w:left="495"/>
        <w:jc w:val="both"/>
        <w:rPr>
          <w:rFonts w:ascii="Times New Roman" w:hAnsi="Times New Roman" w:cs="Times New Roman"/>
          <w:sz w:val="28"/>
          <w:szCs w:val="28"/>
        </w:rPr>
      </w:pPr>
    </w:p>
    <w:p w:rsidR="0010503D" w:rsidRDefault="004B1E23" w:rsidP="00D63866">
      <w:pPr>
        <w:pStyle w:val="ConsPlusNormal"/>
        <w:ind w:left="142" w:firstLine="353"/>
        <w:jc w:val="both"/>
        <w:rPr>
          <w:rFonts w:ascii="Times New Roman" w:hAnsi="Times New Roman" w:cs="Times New Roman"/>
          <w:b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(КС х </w:t>
      </w: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) х </w:t>
      </w:r>
      <w:proofErr w:type="spellStart"/>
      <w:r>
        <w:rPr>
          <w:rFonts w:ascii="Times New Roman" w:hAnsi="Times New Roman" w:cs="Times New Roman"/>
          <w:sz w:val="28"/>
          <w:szCs w:val="28"/>
        </w:rPr>
        <w:t>КЧп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Кд / Кг</w:t>
      </w:r>
    </w:p>
    <w:p w:rsidR="0021055D" w:rsidRPr="00716826" w:rsidRDefault="004B1E23" w:rsidP="00D63866">
      <w:pPr>
        <w:pStyle w:val="ConsPlusNormal"/>
        <w:ind w:left="142" w:firstLine="353"/>
        <w:jc w:val="both"/>
        <w:rPr>
          <w:rFonts w:ascii="Times New Roman" w:hAnsi="Times New Roman" w:cs="Times New Roman"/>
          <w:b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где:</w:t>
      </w:r>
    </w:p>
    <w:p w:rsidR="004B1E23" w:rsidRDefault="004B1E23" w:rsidP="00D63866">
      <w:pPr>
        <w:pStyle w:val="ConsPlusNormal"/>
        <w:ind w:left="142" w:firstLine="353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размер платы (руб.);</w:t>
      </w:r>
    </w:p>
    <w:p w:rsidR="0010503D" w:rsidRDefault="0010503D" w:rsidP="00D63866">
      <w:pPr>
        <w:pStyle w:val="ConsPlusNormal"/>
        <w:ind w:left="142" w:firstLine="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КС – кадастровая стоимость земельного участка (руб.);</w:t>
      </w:r>
    </w:p>
    <w:p w:rsidR="008D55B0" w:rsidRDefault="0010503D" w:rsidP="00D63866">
      <w:pPr>
        <w:pStyle w:val="ConsPlusNormal"/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ставка земельного налога для земельных участков с видом разрешенного использования, предусматривающим возведение гаражей, устанавливаемая Сельской Думой сельского поселения «</w:t>
      </w:r>
      <w:r w:rsidR="0075231F">
        <w:rPr>
          <w:rFonts w:ascii="Times New Roman" w:hAnsi="Times New Roman" w:cs="Times New Roman"/>
          <w:sz w:val="28"/>
          <w:szCs w:val="28"/>
        </w:rPr>
        <w:t>Село Гаврики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503D">
        <w:rPr>
          <w:rFonts w:ascii="Times New Roman" w:hAnsi="Times New Roman" w:cs="Times New Roman"/>
          <w:sz w:val="28"/>
          <w:szCs w:val="28"/>
        </w:rPr>
        <w:t>(%)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10503D" w:rsidRDefault="0010503D" w:rsidP="00D63866">
      <w:pPr>
        <w:pStyle w:val="ConsPlusNormal"/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КЧп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коэффициент площади земельного участка применяется равной 1.</w:t>
      </w:r>
    </w:p>
    <w:p w:rsidR="0010503D" w:rsidRDefault="0010503D" w:rsidP="00D63866">
      <w:pPr>
        <w:pStyle w:val="ConsPlusNormal"/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случае</w:t>
      </w:r>
      <w:proofErr w:type="gramStart"/>
      <w:r>
        <w:rPr>
          <w:rFonts w:ascii="Times New Roman" w:hAnsi="Times New Roman" w:cs="Times New Roman"/>
          <w:sz w:val="28"/>
          <w:szCs w:val="28"/>
        </w:rPr>
        <w:t>,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если для возведения гаража, являющегося некапитальным сооружением, используется часть земельного участка, коэффициент рассчитывается по следующей формуле: </w:t>
      </w:r>
    </w:p>
    <w:p w:rsidR="0010503D" w:rsidRDefault="0010503D" w:rsidP="00D63866">
      <w:pPr>
        <w:pStyle w:val="ConsPlusNormal"/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</w:p>
    <w:p w:rsidR="0010503D" w:rsidRPr="00716826" w:rsidRDefault="0010503D" w:rsidP="00D63866">
      <w:pPr>
        <w:pStyle w:val="ConsPlusNormal"/>
        <w:ind w:left="142" w:firstLine="353"/>
        <w:jc w:val="both"/>
        <w:rPr>
          <w:rFonts w:ascii="Times New Roman" w:hAnsi="Times New Roman" w:cs="Times New Roman"/>
          <w:sz w:val="20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КЧ</w:t>
      </w:r>
      <w:r w:rsidRPr="00637911">
        <w:rPr>
          <w:rFonts w:ascii="Times New Roman" w:hAnsi="Times New Roman" w:cs="Times New Roman"/>
          <w:sz w:val="20"/>
        </w:rPr>
        <w:t>п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</w:t>
      </w:r>
      <w:proofErr w:type="spellStart"/>
      <w:r>
        <w:rPr>
          <w:rFonts w:ascii="Times New Roman" w:hAnsi="Times New Roman" w:cs="Times New Roman"/>
          <w:sz w:val="28"/>
          <w:szCs w:val="28"/>
        </w:rPr>
        <w:t>Пч</w:t>
      </w:r>
      <w:proofErr w:type="spellEnd"/>
      <w:r>
        <w:rPr>
          <w:rFonts w:ascii="Times New Roman" w:hAnsi="Times New Roman" w:cs="Times New Roman"/>
          <w:sz w:val="28"/>
          <w:szCs w:val="28"/>
        </w:rPr>
        <w:t>/</w:t>
      </w: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10503D">
        <w:rPr>
          <w:rFonts w:ascii="Times New Roman" w:hAnsi="Times New Roman" w:cs="Times New Roman"/>
          <w:sz w:val="20"/>
        </w:rPr>
        <w:t>общ</w:t>
      </w:r>
      <w:proofErr w:type="spellEnd"/>
    </w:p>
    <w:p w:rsidR="0010503D" w:rsidRDefault="0010503D" w:rsidP="00D63866">
      <w:pPr>
        <w:pStyle w:val="ConsPlusNormal"/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где:</w:t>
      </w:r>
    </w:p>
    <w:p w:rsidR="0010503D" w:rsidRDefault="0010503D" w:rsidP="00D63866">
      <w:pPr>
        <w:pStyle w:val="ConsPlusNormal"/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37911">
        <w:rPr>
          <w:rFonts w:ascii="Times New Roman" w:hAnsi="Times New Roman" w:cs="Times New Roman"/>
          <w:sz w:val="20"/>
        </w:rPr>
        <w:t>ч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площадь части земельного участка, используемого для возведения гаража, являющегося некапитальным сооружением (кв.м.);</w:t>
      </w:r>
    </w:p>
    <w:p w:rsidR="00637911" w:rsidRDefault="0010503D" w:rsidP="00D63866">
      <w:pPr>
        <w:pStyle w:val="ConsPlusNormal"/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П</w:t>
      </w:r>
      <w:r w:rsidRPr="00637911">
        <w:rPr>
          <w:rFonts w:ascii="Times New Roman" w:hAnsi="Times New Roman" w:cs="Times New Roman"/>
          <w:sz w:val="20"/>
        </w:rPr>
        <w:t>общ</w:t>
      </w:r>
      <w:proofErr w:type="spellEnd"/>
      <w:r w:rsidR="00637911">
        <w:rPr>
          <w:rFonts w:ascii="Times New Roman" w:hAnsi="Times New Roman" w:cs="Times New Roman"/>
          <w:sz w:val="20"/>
        </w:rPr>
        <w:t xml:space="preserve"> - </w:t>
      </w:r>
      <w:r w:rsidR="00637911">
        <w:rPr>
          <w:rFonts w:ascii="Times New Roman" w:hAnsi="Times New Roman" w:cs="Times New Roman"/>
          <w:sz w:val="28"/>
          <w:szCs w:val="28"/>
        </w:rPr>
        <w:t>общая площадь земельного участка (кв.м.);</w:t>
      </w:r>
    </w:p>
    <w:p w:rsidR="00637911" w:rsidRDefault="00637911" w:rsidP="00D63866">
      <w:pPr>
        <w:pStyle w:val="ConsPlusNormal"/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Кд – количество дней использования земельного участка для возведения гаража, являющегося некапитальным сооружением, в течение календарного года </w:t>
      </w:r>
      <w:r>
        <w:rPr>
          <w:rFonts w:ascii="Times New Roman" w:hAnsi="Times New Roman" w:cs="Times New Roman"/>
          <w:sz w:val="28"/>
          <w:szCs w:val="28"/>
        </w:rPr>
        <w:lastRenderedPageBreak/>
        <w:t>(дни):</w:t>
      </w:r>
    </w:p>
    <w:p w:rsidR="00637911" w:rsidRDefault="00637911" w:rsidP="00D63866">
      <w:pPr>
        <w:pStyle w:val="ConsPlusNormal"/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количество дней в году (365 или 366 дней).</w:t>
      </w:r>
    </w:p>
    <w:p w:rsidR="00637911" w:rsidRDefault="00637911" w:rsidP="00D63866">
      <w:pPr>
        <w:pStyle w:val="ConsPlusNormal"/>
        <w:numPr>
          <w:ilvl w:val="0"/>
          <w:numId w:val="1"/>
        </w:numPr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Размер платы за использование земельных участков (в случае, если не определена кадастровая стоимость), находящихся в собственности сельского поселения «</w:t>
      </w:r>
      <w:r w:rsidR="0075231F">
        <w:rPr>
          <w:rFonts w:ascii="Times New Roman" w:hAnsi="Times New Roman" w:cs="Times New Roman"/>
          <w:sz w:val="28"/>
          <w:szCs w:val="28"/>
        </w:rPr>
        <w:t>Село Гаврики</w:t>
      </w:r>
      <w:r>
        <w:rPr>
          <w:rFonts w:ascii="Times New Roman" w:hAnsi="Times New Roman" w:cs="Times New Roman"/>
          <w:sz w:val="28"/>
          <w:szCs w:val="28"/>
        </w:rPr>
        <w:t>», для возведения гражданами гаражей, являющихся некапитальными сооружениями, определяется уполномоченным органом в расчете на год по следующей формуле:</w:t>
      </w:r>
    </w:p>
    <w:p w:rsidR="00637911" w:rsidRDefault="00637911" w:rsidP="00D63866">
      <w:pPr>
        <w:pStyle w:val="ConsPlusNormal"/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</w:p>
    <w:p w:rsidR="00637911" w:rsidRDefault="00637911" w:rsidP="00D63866">
      <w:pPr>
        <w:pStyle w:val="ConsPlusNormal"/>
        <w:ind w:left="142" w:firstLine="353"/>
        <w:jc w:val="center"/>
        <w:rPr>
          <w:rFonts w:ascii="Times New Roman" w:hAnsi="Times New Roman" w:cs="Times New Roman"/>
          <w:sz w:val="28"/>
          <w:szCs w:val="28"/>
        </w:rPr>
      </w:pPr>
      <w:proofErr w:type="spellStart"/>
      <w:r>
        <w:rPr>
          <w:rFonts w:ascii="Times New Roman" w:hAnsi="Times New Roman" w:cs="Times New Roman"/>
          <w:sz w:val="28"/>
          <w:szCs w:val="28"/>
        </w:rPr>
        <w:t>РПл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=  Су х </w:t>
      </w: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х </w:t>
      </w:r>
      <w:proofErr w:type="spell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х Кд / Кг</w:t>
      </w:r>
    </w:p>
    <w:p w:rsidR="00716826" w:rsidRDefault="00716826" w:rsidP="00D63866">
      <w:pPr>
        <w:pStyle w:val="ConsPlusNormal"/>
        <w:ind w:left="142" w:firstLine="353"/>
        <w:rPr>
          <w:rFonts w:ascii="Times New Roman" w:hAnsi="Times New Roman" w:cs="Times New Roman"/>
          <w:sz w:val="28"/>
          <w:szCs w:val="28"/>
        </w:rPr>
      </w:pPr>
    </w:p>
    <w:p w:rsidR="00716826" w:rsidRDefault="00716826" w:rsidP="00D63866">
      <w:pPr>
        <w:pStyle w:val="ConsPlusNormal"/>
        <w:ind w:left="142" w:firstLine="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где: </w:t>
      </w:r>
      <w:proofErr w:type="spellStart"/>
      <w:r>
        <w:rPr>
          <w:rFonts w:ascii="Times New Roman" w:hAnsi="Times New Roman" w:cs="Times New Roman"/>
          <w:sz w:val="28"/>
          <w:szCs w:val="28"/>
        </w:rPr>
        <w:t>РПл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– размер платы (руб.);</w:t>
      </w:r>
    </w:p>
    <w:p w:rsidR="00716826" w:rsidRDefault="00716826" w:rsidP="00D63866">
      <w:pPr>
        <w:pStyle w:val="ConsPlusNormal"/>
        <w:ind w:left="142" w:firstLine="353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Су – средний уровень кадастровой стоимости земель и земельных участков по муниципальному району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территории Калужской области, утвержденный нормативным правовым актом Калужской области;</w:t>
      </w:r>
    </w:p>
    <w:p w:rsidR="00716826" w:rsidRDefault="00716826" w:rsidP="00D63866">
      <w:pPr>
        <w:pStyle w:val="ConsPlusNormal"/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П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площадь земель или земельного участка (части земельного участка), используемых для возведения гражданами гаражей, являющихся некапитальными сооружениями (кв.м.);</w:t>
      </w:r>
    </w:p>
    <w:p w:rsidR="00716826" w:rsidRDefault="00716826" w:rsidP="00D63866">
      <w:pPr>
        <w:pStyle w:val="ConsPlusNormal"/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  <w:proofErr w:type="spellStart"/>
      <w:proofErr w:type="gramStart"/>
      <w:r>
        <w:rPr>
          <w:rFonts w:ascii="Times New Roman" w:hAnsi="Times New Roman" w:cs="Times New Roman"/>
          <w:sz w:val="28"/>
          <w:szCs w:val="28"/>
        </w:rPr>
        <w:t>Ст</w:t>
      </w:r>
      <w:proofErr w:type="spellEnd"/>
      <w:proofErr w:type="gramEnd"/>
      <w:r>
        <w:rPr>
          <w:rFonts w:ascii="Times New Roman" w:hAnsi="Times New Roman" w:cs="Times New Roman"/>
          <w:sz w:val="28"/>
          <w:szCs w:val="28"/>
        </w:rPr>
        <w:t xml:space="preserve"> - ставка земельного налога для земельных участков с видом разрешенного использования, предусматривающим возведение гаражей, устанавливаемая Сельской Думой сельского поселения «</w:t>
      </w:r>
      <w:r w:rsidR="0075231F">
        <w:rPr>
          <w:rFonts w:ascii="Times New Roman" w:hAnsi="Times New Roman" w:cs="Times New Roman"/>
          <w:sz w:val="28"/>
          <w:szCs w:val="28"/>
        </w:rPr>
        <w:t>Село Гаврики</w:t>
      </w:r>
      <w:r>
        <w:rPr>
          <w:rFonts w:ascii="Times New Roman" w:hAnsi="Times New Roman" w:cs="Times New Roman"/>
          <w:sz w:val="28"/>
          <w:szCs w:val="28"/>
        </w:rPr>
        <w:t>»</w:t>
      </w:r>
      <w:r w:rsidRPr="0010503D">
        <w:rPr>
          <w:rFonts w:ascii="Times New Roman" w:hAnsi="Times New Roman" w:cs="Times New Roman"/>
          <w:sz w:val="28"/>
          <w:szCs w:val="28"/>
        </w:rPr>
        <w:t>(%)</w:t>
      </w:r>
      <w:r>
        <w:rPr>
          <w:rFonts w:ascii="Times New Roman" w:hAnsi="Times New Roman" w:cs="Times New Roman"/>
          <w:sz w:val="28"/>
          <w:szCs w:val="28"/>
        </w:rPr>
        <w:t>;</w:t>
      </w:r>
    </w:p>
    <w:p w:rsidR="009B735D" w:rsidRDefault="009B735D" w:rsidP="00D63866">
      <w:pPr>
        <w:pStyle w:val="ConsPlusNormal"/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Кд – количество дней использования земельного участка для возведения гаража, являющегося некапитальным сооружением, в течение календарного года (дни):</w:t>
      </w:r>
    </w:p>
    <w:p w:rsidR="009B735D" w:rsidRDefault="009B735D" w:rsidP="00D63866">
      <w:pPr>
        <w:pStyle w:val="ConsPlusNormal"/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Кг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– количество дней в году (365 или 366 дней).</w:t>
      </w:r>
    </w:p>
    <w:p w:rsidR="00DE3FBE" w:rsidRDefault="00DE3FBE" w:rsidP="00D63866">
      <w:pPr>
        <w:pStyle w:val="ConsPlusNormal"/>
        <w:numPr>
          <w:ilvl w:val="0"/>
          <w:numId w:val="1"/>
        </w:numPr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Перерасчет размера платы за использование земельных участков, находящихся в собственности сельского поселения «</w:t>
      </w:r>
      <w:r w:rsidR="0075231F">
        <w:rPr>
          <w:rFonts w:ascii="Times New Roman" w:hAnsi="Times New Roman" w:cs="Times New Roman"/>
          <w:sz w:val="28"/>
          <w:szCs w:val="28"/>
        </w:rPr>
        <w:t>Село Гаврики</w:t>
      </w:r>
      <w:r>
        <w:rPr>
          <w:rFonts w:ascii="Times New Roman" w:hAnsi="Times New Roman" w:cs="Times New Roman"/>
          <w:sz w:val="28"/>
          <w:szCs w:val="28"/>
        </w:rPr>
        <w:t>», для  возведения гражданами гаражей, являющихся некапитальными сооружениями, производится уполномоченным органом:</w:t>
      </w:r>
    </w:p>
    <w:p w:rsidR="00DE3FBE" w:rsidRDefault="00DE3FBE" w:rsidP="00D63866">
      <w:pPr>
        <w:pStyle w:val="ConsPlusNormal"/>
        <w:numPr>
          <w:ilvl w:val="1"/>
          <w:numId w:val="1"/>
        </w:numPr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в отношении земельных участков, указанных в пункте 3 настоящего Порядка, с 01 января календарного года, следующего за годом, в котором утверждены новые результаты определения кадастровой стоимости земельных участков, и не позднее 01 февраля следующего финансового года направляется уполномоченным органом заказным письмом с уведомлением гражданину, указанному в абзаце первом настоящего пункта.</w:t>
      </w:r>
    </w:p>
    <w:p w:rsidR="00DE3FBE" w:rsidRDefault="00DE3FBE" w:rsidP="00D63866">
      <w:pPr>
        <w:pStyle w:val="ConsPlusNormal"/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 Основанием для перерасчета является принятие акта об утверждении результатов определения кадастровой стоимости земельных участков или выписка из Единого государственного реестра недвижимости о кадастровой стоимости земельного участка, которая запрашивается уполномоченным органом в рамках межведомственного взаимодействия;</w:t>
      </w:r>
    </w:p>
    <w:p w:rsidR="00DA5796" w:rsidRDefault="00DA5796" w:rsidP="00D63866">
      <w:pPr>
        <w:pStyle w:val="ConsPlusNormal"/>
        <w:numPr>
          <w:ilvl w:val="1"/>
          <w:numId w:val="1"/>
        </w:numPr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земель и земельных участков, указанных в пункте 4 настоящего Порядка – с 01 января календарного года, следующего за годом, в котором утвержден средний уровень кадастровой стоимости земель и земельных участков по муниципальному району 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территории Калужской области, и не позднее 01 февраля следующего финансового года направляется уполномоченным органом заказным письмом с уведомлением гражданину, указанному в абзаце первом</w:t>
      </w:r>
      <w:proofErr w:type="gramEnd"/>
      <w:r>
        <w:rPr>
          <w:rFonts w:ascii="Times New Roman" w:hAnsi="Times New Roman" w:cs="Times New Roman"/>
          <w:sz w:val="28"/>
          <w:szCs w:val="28"/>
        </w:rPr>
        <w:t xml:space="preserve"> настоящего пункта.</w:t>
      </w:r>
    </w:p>
    <w:p w:rsidR="00716826" w:rsidRDefault="00DA5796" w:rsidP="00D63866">
      <w:pPr>
        <w:pStyle w:val="ConsPlusNormal"/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       Основанием для перерасчета является принятие нормативного правового акта Калужской области об утверждении среднего уровня кадастровой стоимости земель и земельных участков по муниципальному району </w:t>
      </w:r>
      <w:r>
        <w:rPr>
          <w:rFonts w:ascii="Times New Roman" w:hAnsi="Times New Roman" w:cs="Times New Roman"/>
          <w:sz w:val="28"/>
          <w:szCs w:val="28"/>
        </w:rPr>
        <w:lastRenderedPageBreak/>
        <w:t>«</w:t>
      </w:r>
      <w:proofErr w:type="spellStart"/>
      <w:r>
        <w:rPr>
          <w:rFonts w:ascii="Times New Roman" w:hAnsi="Times New Roman" w:cs="Times New Roman"/>
          <w:sz w:val="28"/>
          <w:szCs w:val="28"/>
        </w:rPr>
        <w:t>Мещовский</w:t>
      </w:r>
      <w:proofErr w:type="spellEnd"/>
      <w:r>
        <w:rPr>
          <w:rFonts w:ascii="Times New Roman" w:hAnsi="Times New Roman" w:cs="Times New Roman"/>
          <w:sz w:val="28"/>
          <w:szCs w:val="28"/>
        </w:rPr>
        <w:t xml:space="preserve"> район» на территории Калужской области.</w:t>
      </w:r>
    </w:p>
    <w:p w:rsidR="00DA5796" w:rsidRDefault="00DA5796" w:rsidP="00D63866">
      <w:pPr>
        <w:pStyle w:val="ConsPlusNormal"/>
        <w:numPr>
          <w:ilvl w:val="1"/>
          <w:numId w:val="1"/>
        </w:numPr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  <w:proofErr w:type="gramStart"/>
      <w:r>
        <w:rPr>
          <w:rFonts w:ascii="Times New Roman" w:hAnsi="Times New Roman" w:cs="Times New Roman"/>
          <w:sz w:val="28"/>
          <w:szCs w:val="28"/>
        </w:rPr>
        <w:t>в отношении земельных участков, указанных в пункте 4 настоящего Порядка, с даты внесения в Единый государственный реестр недвижимости сведений о кадастровой стоимости земельного участка, и не позднее 30 дней с даты поступления выписки из Единого государственного реестра недвижимости о кадастровой стоимости объекта недвижимости направляется уполномоченным органом заказным письмом с уведомлением гражданину, указанному в абзаце первом настоящего пункта.</w:t>
      </w:r>
      <w:proofErr w:type="gramEnd"/>
    </w:p>
    <w:p w:rsidR="002E464F" w:rsidRDefault="002E464F" w:rsidP="00D63866">
      <w:pPr>
        <w:pStyle w:val="ConsPlusNormal"/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Основанием для перерасчета является принятие акта об утверждении результатов определения кадастровой стоимости земельных участков и выписка из Единого государственного реестра недвижимости о кадастровой стоимости объекта недвижимости, которая запрашивается уполномоченным органом в рамках межведомственного информационного взаимодействия.</w:t>
      </w:r>
    </w:p>
    <w:p w:rsidR="00DA5796" w:rsidRDefault="00DA5796" w:rsidP="00D63866">
      <w:pPr>
        <w:pStyle w:val="ConsPlusNormal"/>
        <w:ind w:left="142" w:firstLine="353"/>
        <w:jc w:val="both"/>
        <w:rPr>
          <w:rFonts w:ascii="Times New Roman" w:hAnsi="Times New Roman" w:cs="Times New Roman"/>
          <w:sz w:val="28"/>
          <w:szCs w:val="28"/>
        </w:rPr>
      </w:pPr>
    </w:p>
    <w:p w:rsidR="0010503D" w:rsidRPr="007251EE" w:rsidRDefault="0010503D" w:rsidP="00637911">
      <w:pPr>
        <w:pStyle w:val="ConsPlusNormal"/>
        <w:ind w:left="855"/>
        <w:jc w:val="both"/>
        <w:rPr>
          <w:rFonts w:ascii="Times New Roman" w:hAnsi="Times New Roman" w:cs="Times New Roman"/>
          <w:sz w:val="28"/>
          <w:szCs w:val="28"/>
        </w:rPr>
      </w:pPr>
    </w:p>
    <w:sectPr w:rsidR="0010503D" w:rsidRPr="007251EE" w:rsidSect="00393529">
      <w:pgSz w:w="11906" w:h="16838"/>
      <w:pgMar w:top="284" w:right="850" w:bottom="709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B52E35"/>
    <w:multiLevelType w:val="multilevel"/>
    <w:tmpl w:val="2A66F9B4"/>
    <w:lvl w:ilvl="0">
      <w:start w:val="1"/>
      <w:numFmt w:val="decimal"/>
      <w:lvlText w:val="%1."/>
      <w:lvlJc w:val="left"/>
      <w:pPr>
        <w:ind w:left="855" w:hanging="360"/>
      </w:pPr>
      <w:rPr>
        <w:rFonts w:hint="default"/>
        <w:b w:val="0"/>
      </w:rPr>
    </w:lvl>
    <w:lvl w:ilvl="1">
      <w:start w:val="1"/>
      <w:numFmt w:val="decimal"/>
      <w:isLgl/>
      <w:lvlText w:val="%1.%2."/>
      <w:lvlJc w:val="left"/>
      <w:pPr>
        <w:ind w:left="1215" w:hanging="72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15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575" w:hanging="108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575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935" w:hanging="144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295" w:hanging="180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295" w:hanging="180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655" w:hanging="2160"/>
      </w:pPr>
      <w:rPr>
        <w:rFonts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06FBC"/>
    <w:rsid w:val="00051BF4"/>
    <w:rsid w:val="0007461E"/>
    <w:rsid w:val="000758E8"/>
    <w:rsid w:val="00080ABA"/>
    <w:rsid w:val="0010503D"/>
    <w:rsid w:val="00154A63"/>
    <w:rsid w:val="0021055D"/>
    <w:rsid w:val="002235E9"/>
    <w:rsid w:val="0024514F"/>
    <w:rsid w:val="00281068"/>
    <w:rsid w:val="002A46C9"/>
    <w:rsid w:val="002A4EB7"/>
    <w:rsid w:val="002B1BD9"/>
    <w:rsid w:val="002E464F"/>
    <w:rsid w:val="003209DA"/>
    <w:rsid w:val="00393529"/>
    <w:rsid w:val="0039378D"/>
    <w:rsid w:val="003D451C"/>
    <w:rsid w:val="003F60D5"/>
    <w:rsid w:val="00404EC2"/>
    <w:rsid w:val="00410999"/>
    <w:rsid w:val="00451558"/>
    <w:rsid w:val="00453B1C"/>
    <w:rsid w:val="004A670A"/>
    <w:rsid w:val="004B1E23"/>
    <w:rsid w:val="004C0EE7"/>
    <w:rsid w:val="004D72D4"/>
    <w:rsid w:val="004F0350"/>
    <w:rsid w:val="004F2494"/>
    <w:rsid w:val="00540010"/>
    <w:rsid w:val="005427FC"/>
    <w:rsid w:val="005456BF"/>
    <w:rsid w:val="005468DB"/>
    <w:rsid w:val="00551522"/>
    <w:rsid w:val="00594028"/>
    <w:rsid w:val="005D109B"/>
    <w:rsid w:val="006218A4"/>
    <w:rsid w:val="00631D1A"/>
    <w:rsid w:val="00637911"/>
    <w:rsid w:val="006447AE"/>
    <w:rsid w:val="006733F5"/>
    <w:rsid w:val="00712C72"/>
    <w:rsid w:val="00716826"/>
    <w:rsid w:val="007212A6"/>
    <w:rsid w:val="007251EE"/>
    <w:rsid w:val="0075231F"/>
    <w:rsid w:val="007830F9"/>
    <w:rsid w:val="007F5764"/>
    <w:rsid w:val="007F77A4"/>
    <w:rsid w:val="008063E5"/>
    <w:rsid w:val="00806983"/>
    <w:rsid w:val="00806FBC"/>
    <w:rsid w:val="00811E33"/>
    <w:rsid w:val="00891907"/>
    <w:rsid w:val="008A16AE"/>
    <w:rsid w:val="008B1C6D"/>
    <w:rsid w:val="008B2285"/>
    <w:rsid w:val="008C24B9"/>
    <w:rsid w:val="008D55B0"/>
    <w:rsid w:val="009078D7"/>
    <w:rsid w:val="00920179"/>
    <w:rsid w:val="00955BDF"/>
    <w:rsid w:val="009B5A09"/>
    <w:rsid w:val="009B735D"/>
    <w:rsid w:val="009C1E03"/>
    <w:rsid w:val="009C69EE"/>
    <w:rsid w:val="00A463A8"/>
    <w:rsid w:val="00AA7699"/>
    <w:rsid w:val="00AA7C7E"/>
    <w:rsid w:val="00AB0600"/>
    <w:rsid w:val="00AF7FE3"/>
    <w:rsid w:val="00B40930"/>
    <w:rsid w:val="00B53A41"/>
    <w:rsid w:val="00B62939"/>
    <w:rsid w:val="00B7242D"/>
    <w:rsid w:val="00B83ED5"/>
    <w:rsid w:val="00BA1277"/>
    <w:rsid w:val="00BD3070"/>
    <w:rsid w:val="00C00253"/>
    <w:rsid w:val="00C364ED"/>
    <w:rsid w:val="00C42CDC"/>
    <w:rsid w:val="00C76175"/>
    <w:rsid w:val="00D004F2"/>
    <w:rsid w:val="00D47CA4"/>
    <w:rsid w:val="00D63866"/>
    <w:rsid w:val="00DA5377"/>
    <w:rsid w:val="00DA5796"/>
    <w:rsid w:val="00DE3FBE"/>
    <w:rsid w:val="00E1750E"/>
    <w:rsid w:val="00E6021A"/>
    <w:rsid w:val="00E67ABE"/>
    <w:rsid w:val="00F425D1"/>
    <w:rsid w:val="00F66664"/>
    <w:rsid w:val="00F72FDE"/>
    <w:rsid w:val="00F94860"/>
    <w:rsid w:val="00FA759E"/>
    <w:rsid w:val="00FC2106"/>
    <w:rsid w:val="00FC6EBE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0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paragraph">
    <w:name w:val="paragraph"/>
    <w:basedOn w:val="a"/>
    <w:rsid w:val="004F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F0350"/>
  </w:style>
  <w:style w:type="character" w:customStyle="1" w:styleId="contextualspellingandgrammarerror">
    <w:name w:val="contextualspellingandgrammarerror"/>
    <w:basedOn w:val="a0"/>
    <w:rsid w:val="004F0350"/>
  </w:style>
  <w:style w:type="character" w:customStyle="1" w:styleId="eop">
    <w:name w:val="eop"/>
    <w:basedOn w:val="a0"/>
    <w:rsid w:val="004F0350"/>
  </w:style>
  <w:style w:type="paragraph" w:styleId="a3">
    <w:name w:val="Balloon Text"/>
    <w:basedOn w:val="a"/>
    <w:link w:val="a4"/>
    <w:uiPriority w:val="99"/>
    <w:semiHidden/>
    <w:unhideWhenUsed/>
    <w:rsid w:val="00C4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A63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ConsPlusNormal">
    <w:name w:val="ConsPlusNormal"/>
    <w:rsid w:val="0080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szCs w:val="20"/>
    </w:rPr>
  </w:style>
  <w:style w:type="paragraph" w:customStyle="1" w:styleId="ConsPlusTitle">
    <w:name w:val="ConsPlusTitle"/>
    <w:rsid w:val="00806FBC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</w:rPr>
  </w:style>
  <w:style w:type="paragraph" w:customStyle="1" w:styleId="paragraph">
    <w:name w:val="paragraph"/>
    <w:basedOn w:val="a"/>
    <w:rsid w:val="004F0350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</w:rPr>
  </w:style>
  <w:style w:type="character" w:customStyle="1" w:styleId="normaltextrun">
    <w:name w:val="normaltextrun"/>
    <w:basedOn w:val="a0"/>
    <w:rsid w:val="004F0350"/>
  </w:style>
  <w:style w:type="character" w:customStyle="1" w:styleId="contextualspellingandgrammarerror">
    <w:name w:val="contextualspellingandgrammarerror"/>
    <w:basedOn w:val="a0"/>
    <w:rsid w:val="004F0350"/>
  </w:style>
  <w:style w:type="character" w:customStyle="1" w:styleId="eop">
    <w:name w:val="eop"/>
    <w:basedOn w:val="a0"/>
    <w:rsid w:val="004F0350"/>
  </w:style>
  <w:style w:type="paragraph" w:styleId="a3">
    <w:name w:val="Balloon Text"/>
    <w:basedOn w:val="a"/>
    <w:link w:val="a4"/>
    <w:uiPriority w:val="99"/>
    <w:semiHidden/>
    <w:unhideWhenUsed/>
    <w:rsid w:val="00C42CD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C42CDC"/>
    <w:rPr>
      <w:rFonts w:ascii="Tahoma" w:hAnsi="Tahoma" w:cs="Tahoma"/>
      <w:sz w:val="16"/>
      <w:szCs w:val="16"/>
    </w:rPr>
  </w:style>
  <w:style w:type="paragraph" w:styleId="a5">
    <w:name w:val="List Paragraph"/>
    <w:basedOn w:val="a"/>
    <w:uiPriority w:val="34"/>
    <w:qFormat/>
    <w:rsid w:val="00154A63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73731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04384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1226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054031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12505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667489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94485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90044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8766471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35718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0288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96790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92383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png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D51BBA6-7CE8-4C90-8EAB-4C77A890C72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1112</Words>
  <Characters>6339</Characters>
  <Application>Microsoft Office Word</Application>
  <DocSecurity>0</DocSecurity>
  <Lines>52</Lines>
  <Paragraphs>14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7437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ADMIN_3</dc:creator>
  <cp:lastModifiedBy>User</cp:lastModifiedBy>
  <cp:revision>4</cp:revision>
  <cp:lastPrinted>2021-11-16T11:47:00Z</cp:lastPrinted>
  <dcterms:created xsi:type="dcterms:W3CDTF">2021-09-28T09:11:00Z</dcterms:created>
  <dcterms:modified xsi:type="dcterms:W3CDTF">2021-11-16T11:49:00Z</dcterms:modified>
</cp:coreProperties>
</file>